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bmp" ContentType="image/bmp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docProps\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\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>
  <dc:description>
</dc:description>
  <cp:keywords>
    <cp:value>
</cp:value>
  </cp:keywords>
  <dc:title>2003</dc:title>
</cp:coreProperties>
</file>

<file path=word\_rels\comments.xml.rels><?xml version="1.0" encoding="UTF-8" standalone="yes"?><Relationships xmlns="http://schemas.openxmlformats.org/package/2006/relationships"></Relationships>
</file>

<file path=word\_rels\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theme" Target="theme/theme1.xml"></Relationship><Relationship Id="rId8" Type="http://schemas.openxmlformats.org/officeDocument/2006/relationships/numbering" Target="numbering.xml"></Relationship><Relationship Id="rId9" Type="http://schemas.openxmlformats.org/officeDocument/2006/relationships/footer" Target="footer1.xml"></Relationship><Relationship Id="rId10" Type="http://schemas.openxmlformats.org/officeDocument/2006/relationships/image" Target="media/image2.jpeg"></Relationship><Relationship Id="rId11" Type="http://schemas.openxmlformats.org/officeDocument/2006/relationships/image" Target="media/image4.bmp"></Relationship><Relationship Id="rId12" Type="http://schemas.openxmlformats.org/officeDocument/2006/relationships/header" Target="header1.xml"></Relationship></Relationships>
</file>

<file path=word\_rels\endnotes.xml.rels><?xml version="1.0" encoding="UTF-8" standalone="yes"?><Relationships xmlns="http://schemas.openxmlformats.org/package/2006/relationships"></Relationships>
</file>

<file path=word\_rels\footer1.xml.rels><?xml version="1.0" encoding="UTF-8" standalone="yes"?><Relationships xmlns="http://schemas.openxmlformats.org/package/2006/relationships"></Relationships>
</file>

<file path=word\_rels\footnotes.xml.rels><?xml version="1.0" encoding="UTF-8" standalone="yes"?><Relationships xmlns="http://schemas.openxmlformats.org/package/2006/relationships"></Relationships>
</file>

<file path=word\_rels\header1.xml.rels><?xml version="1.0" encoding="UTF-8" standalone="yes"?><Relationships xmlns="http://schemas.openxmlformats.org/package/2006/relationships"></Relationships>
</file>

<file path=word\_rels\numbering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body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pP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pP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pP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left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9"/>
          <w:w w:val="95"/>
          <w:position w:val="0"/>
          <w:sz w:val="36"/>
          <w:szCs w:val="36"/>
          <w:shd w:val="clear" w:color="auto" w:fill="auto"/>
        </w:rPr>
      </w:pPr>
      <w:r>
        <w:drawing>
          <wp:anchor simplePos="0" relativeHeight="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35025" cy="784225"/>
            <wp:wrapNone/>
            <wp:docPr id="3" name="picture 3"/>
            <a:graphic>
              <a:graphicData uri="http://schemas.openxmlformats.org/drawingml/2006/picture">
                <pic:pic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  <pic:nvPicPr>
                    <pic:cNvPr id="0" name="pic"/>
                    <pic:cNvPicPr/>
                  </pic:nvPicPr>
                  <pic:blipFill>
                    <a:blip r:embed="rId10" cstate="print">
                      <a:lum bright="5000" contrast="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0"/>
          <w:w w:val="95"/>
          <w:position w:val="0"/>
          <w:sz w:val="42"/>
          <w:szCs w:val="42"/>
          <w:shd w:val="clear" w:color="auto" w:fill="auto"/>
        </w:rPr>
        <w:t xml:space="preserve">      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36"/>
          <w:szCs w:val="36"/>
          <w:shd w:val="clear" w:color="auto" w:fill="auto"/>
        </w:rPr>
        <w:t xml:space="preserve">2018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9"/>
          <w:w w:val="95"/>
          <w:position w:val="0"/>
          <w:sz w:val="36"/>
          <w:szCs w:val="36"/>
          <w:shd w:val="clear" w:color="auto" w:fill="auto"/>
        </w:rPr>
        <w:t xml:space="preserve">학년도 서울대학교 의과대학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80" w:lineRule="auto"/>
        <w:ind w:left="0" w:right="0" w:hanging="0"/>
        <w:jc w:val="left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10"/>
          <w:w w:val="95"/>
          <w:position w:val="0"/>
          <w:sz w:val="42"/>
          <w:szCs w:val="42"/>
          <w:shd w:val="clear" w:color="auto" w:fill="auto"/>
        </w:rPr>
        <w:t xml:space="preserve">      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100"/>
          <w:position w:val="0"/>
          <w:sz w:val="44"/>
          <w:szCs w:val="44"/>
          <w:shd w:val="clear" w:color="auto" w:fill="auto"/>
        </w:rPr>
        <w:t xml:space="preserve">대학원 신입생 후기모집 안내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80" w:lineRule="auto"/>
        <w:ind w:left="0" w:right="0" w:hanging="0"/>
        <w:jc w:val="left"/>
        <w:rPr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pP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0"/>
          <w:w w:val="95"/>
          <w:position w:val="0"/>
          <w:sz w:val="42"/>
          <w:szCs w:val="42"/>
          <w:shd w:val="clear" w:color="auto" w:fill="auto"/>
        </w:rPr>
        <w:t xml:space="preserve">            </w:t>
      </w: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80" w:lineRule="auto"/>
        <w:ind w:left="0" w:right="0" w:hanging="0"/>
        <w:jc w:val="left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pPr>
      <w:r>
        <w:drawing>
          <wp:inline>
            <wp:extent cx="6191504" cy="4127373"/>
            <wp:effectExtent l="0" t="0" r="0" b="0"/>
            <wp:docPr id="4" name="picture 4" descr="그림입니다. 원본 그림의 이름: noname01.bmp 원본 그림의 크기: 가로 605pixel, 세로 403pixel"/>
            <a:graphic>
              <a:graphicData uri="http://schemas.openxmlformats.org/drawingml/2006/picture">
                <pic:pic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  <pic:nvPicPr>
                    <pic:cNvPr id="0" name="pic"/>
                    <pic:cNvPicPr/>
                  </pic:nvPicPr>
                  <pic:blipFill>
                    <a:blip r:embed="rId11" cstate="print">
                      <a:lum bright="0" contrast="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504" cy="412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1"/>
          <w:w w:val="95"/>
          <w:position w:val="0"/>
          <w:sz w:val="44"/>
          <w:szCs w:val="44"/>
          <w:shd w:val="clear" w:color="auto" w:fill="auto"/>
        </w:rPr>
        <w:t xml:space="preserve">                  </w:t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80" w:lineRule="auto"/>
        <w:ind w:left="0" w:right="0" w:hanging="0"/>
        <w:jc w:val="center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80" w:lineRule="auto"/>
        <w:ind w:left="0" w:right="0" w:hanging="0"/>
        <w:jc w:val="center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8000"/>
          <w:spacing w:val="-10"/>
          <w:w w:val="95"/>
          <w:position w:val="0"/>
          <w:sz w:val="40"/>
          <w:szCs w:val="4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8000"/>
          <w:spacing w:val="-10"/>
          <w:w w:val="95"/>
          <w:position w:val="0"/>
          <w:sz w:val="40"/>
          <w:szCs w:val="40"/>
          <w:shd w:val="clear" w:color="auto" w:fill="auto"/>
        </w:rPr>
        <w:t xml:space="preserve">서 울 대 학 교 의 과 대 학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80" w:lineRule="auto"/>
        <w:ind w:left="0" w:right="0" w:hanging="0"/>
        <w:jc w:val="center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8000"/>
          <w:spacing w:val="0"/>
          <w:w w:val="100"/>
          <w:position w:val="0"/>
          <w:sz w:val="40"/>
          <w:szCs w:val="40"/>
          <w:shd w:val="clear" w:color="auto" w:fill="auto"/>
        </w:rPr>
        <w:t xml:space="preserve">www.medicine.snu.ac.kr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16"/>
          <w:szCs w:val="16"/>
          <w:shd w:val="clear" w:color="auto" w:fill="auto"/>
        </w:rPr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10"/>
          <w:w w:val="95"/>
          <w:position w:val="0"/>
          <w:sz w:val="42"/>
          <w:szCs w:val="42"/>
          <w:shd w:val="clear" w:color="auto" w:fill="auto"/>
        </w:rPr>
        <w:t xml:space="preserve">  </w:t>
      </w:r>
      <w:r>
        <w:rPr>
          <w:rStyle w:val="custom0"/>
          <w:rFonts w:ascii="HY견명조" w:hAnsi="Arial Unicode MS" w:eastAsia="HY견명조" w:cs="HY견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50"/>
          <w:szCs w:val="5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50"/>
          <w:szCs w:val="5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390" w:lineRule="auto"/>
        <w:ind w:left="0" w:right="0" w:hanging="0"/>
        <w:jc w:val="center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center"/>
        <w:rPr>
          <w:rFonts w:ascii="HY그래픽" w:hAnsi="Arial Unicode MS" w:eastAsia="HY그래픽" w:cs="HY그래픽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40"/>
          <w:szCs w:val="40"/>
          <w:shd w:val="clear" w:color="auto" w:fill="auto"/>
        </w:rPr>
      </w:pPr>
      <w:r>
        <w:pict>
          <v:group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 style="height:40.52pt;margin-left:94.2pt;margin-top:0pt;position:absolute;width:296pt;z-index:24;" coordsize="29600,4052">
            <v:shape id="_x0000_s1732016916" style="height:3849pt;left:329pt;position:absolute;top:202pt;width:29271pt;" coordsize="29271,3849" fillcolor="#5e02c1" path="m384,0c38,0,0,39,0,384l0,3465c0,3811,38,3849,384,3849l28886,3849c29232,3849,29271,3811,29271,3465l29271,384c29271,39,29232,0,28886,0xe">
              <v:fill color="#5e02c1"/>
              <v:stroke weight="0.56pt" color="#435ea6" linestyle="single" joinstyle="miter" endcap="flat"/>
              <v:textbox style="v-text-anchor:middle;" inset="2.84pt,2.84pt,2.84pt,2.84pt">
                <w:txbxCont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  <w:p>
                    <w:pPr>
                      <w:pStyle w:val="custom0"/>
                      <w:keepNext w:val="0"/>
                      <w:keepLines w:val="0"/>
                      <w:pageBreakBefore w:val="0"/>
                      <w:widowControl w:val="0"/>
                      <w:numPr>
                        <w:ilvl w:val="0"/>
                        <w:numId w:val="0"/>
                      </w:numPr>
                      <w:pBdr/>
                      <w:shd w:val="clear" w:color="auto" w:fill="auto"/>
                      <w:tabs/>
                      <w:wordWrap w:val="1"/>
                      <w:autoSpaceDE w:val="0"/>
                      <w:autoSpaceDN w:val="0"/>
                      <w:snapToGrid w:val="0"/>
                      <w:spacing w:before="0" w:after="0" w:line="249" w:lineRule="auto"/>
                      <w:ind w:left="0" w:right="0" w:hanging="0"/>
                      <w:jc w:val="center"/>
                      <w:rPr>
                        <w:rFonts w:ascii="HY헤드라인M" w:hAnsi="Arial Unicode MS" w:eastAsia="HY헤드라인M" w:cs="HY헤드라인M"/>
                        <w:b w:val="0"/>
                        <w:bCs w:val="0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  <w:shd w:val="clear" w:color="auto" w:fill="auto"/>
                      </w:rPr>
                    </w:pPr>
                    <w:r>
                      <w:rPr>
                        <w:rStyle w:val="custom0"/>
                        <w:rFonts w:ascii="HY헤드라인M" w:hAnsi="Arial Unicode MS" w:eastAsia="HY헤드라인M" w:cs="HY헤드라인M"/>
                        <w:b w:val="0"/>
                        <w:bCs w:val="0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  <w:shd w:val="clear" w:color="auto" w:fill="auto"/>
                      </w:rPr>
                    </w:r>
                  </w:p>
                </w:txbxContent>
              </v:textbox>
            </v:shape>
            <v:shape id="_x0000_s1732016917" style="height:3848pt;left:0pt;position:absolute;top:0pt;width:29271pt;" coordsize="29271,3848" fillcolor="#ffffff" path="m385,0c39,0,0,38,0,384l0,3464c0,3810,39,3848,385,3848l28886,3848c29233,3848,29271,3810,29271,3464l29271,384c29271,38,29233,0,28886,0xe">
              <v:fill color="#ffffff"/>
              <v:stroke weight="0.99pt" color="#000000" linestyle="single" joinstyle="miter" endcap="flat"/>
              <v:textbox style="v-text-anchor:middle;" inset="2.84pt,2.84pt,2.84pt,2.84pt">
                <w:txbxCont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  <w:p>
                    <w:pPr>
                      <w:pStyle w:val="custom0"/>
                      <w:keepNext w:val="0"/>
                      <w:keepLines w:val="0"/>
                      <w:pageBreakBefore w:val="0"/>
                      <w:widowControl w:val="0"/>
                      <w:numPr>
                        <w:ilvl w:val="0"/>
                        <w:numId w:val="0"/>
                      </w:numPr>
                      <w:pBdr/>
                      <w:shd w:val="clear" w:color="auto" w:fill="auto"/>
                      <w:tabs/>
                      <w:wordWrap w:val="1"/>
                      <w:autoSpaceDE w:val="0"/>
                      <w:autoSpaceDN w:val="0"/>
                      <w:snapToGrid w:val="0"/>
                      <w:spacing w:before="0" w:after="0" w:line="280" w:lineRule="auto"/>
                      <w:ind w:left="0" w:right="0" w:hanging="0"/>
                      <w:jc w:val="center"/>
                      <w:rPr>
                        <w:rFonts w:ascii="함초롬바탕" w:hAnsi="Arial Unicode MS" w:eastAsia="함초롬바탕" w:cs="함초롬바탕"/>
                        <w:b w:val="0"/>
                        <w:bCs w:val="0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ff"/>
                        <w:spacing w:val="-11"/>
                        <w:w w:val="95"/>
                        <w:position w:val="0"/>
                        <w:sz w:val="44"/>
                        <w:szCs w:val="44"/>
                        <w:shd w:val="clear" w:color="auto" w:fill="auto"/>
                      </w:rPr>
                    </w:pPr>
                    <w:r>
                      <w:rPr>
                        <w:rStyle w:val="custom0"/>
                        <w:rFonts w:ascii="함초롬바탕" w:hAnsi="Arial Unicode MS" w:eastAsia="함초롬바탕" w:cs="함초롬바탕"/>
                        <w:b w:val="0"/>
                        <w:bCs w:val="0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ff"/>
                        <w:spacing w:val="-11"/>
                        <w:w w:val="95"/>
                        <w:position w:val="0"/>
                        <w:sz w:val="44"/>
                        <w:szCs w:val="44"/>
                        <w:shd w:val="clear" w:color="auto" w:fill="auto"/>
                      </w:rPr>
                      <w:t xml:space="preserve">입 학 전 형  일 정 표</w:t>
                    </w:r>
                  </w:p>
                </w:txbxContent>
              </v:textbox>
            </v:shape>
          </v:group>
        </w:pict>
      </w:r>
      <w:r>
        <w:rPr>
          <w:rStyle w:val="custom0"/>
          <w:rFonts w:ascii="HY그래픽" w:hAnsi="Arial Unicode MS" w:eastAsia="HY그래픽" w:cs="HY그래픽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40"/>
          <w:szCs w:val="4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629" w:right="0" w:hanging="629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r>
    </w:p>
    <w:p>
      <w:pPr>
        <w:sectPr>
          <w:footerReference w:type="default" r:id="rId9"/>
          <w:footnotePr>
            <w:numFmt w:val="decimal"/>
            <w:numStart w:val="1"/>
          </w:footnotePr>
          <w:endnotePr>
            <w:numFmt w:val="decimal"/>
            <w:numStart w:val="1"/>
          </w:endnotePr>
          <w:pgSz w:w="11905" w:h="16837"/>
          <w:pgMar w:top="1300" w:right="1076" w:bottom="1247" w:left="1076" w:header="563" w:footer="510" w:gutter="0"/>
          <w:pgBorders/>
          <w:docGrid/>
        </w:sect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23" w:right="0" w:hanging="823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23" w:right="0" w:hanging="823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23" w:right="0" w:hanging="823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0"/>
          <w:szCs w:val="2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2093"/>
        <w:gridCol w:w="2667"/>
        <w:gridCol w:w="2612"/>
        <w:gridCol w:w="2436"/>
      </w:tblGrid>
      <w:tr>
        <w:trPr>
          <w:trHeight w:val="596" w:hRule="atLeast"/>
          <w:cantSplit w:val="0"/>
        </w:trPr>
        <w:tc>
          <w:tcPr>
            <w:tcW w:w="2093" w:type="dxa"/>
            <w:tcBorders>
              <w:top w:val="single" w:color="000000" w:sz="9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  <w:t xml:space="preserve">구   분</w:t>
            </w:r>
          </w:p>
        </w:tc>
        <w:tc>
          <w:tcPr>
            <w:tcW w:w="2667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  <w:t xml:space="preserve">일  시</w:t>
            </w:r>
          </w:p>
        </w:tc>
        <w:tc>
          <w:tcPr>
            <w:tcW w:w="2612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  <w:t xml:space="preserve">장  소</w:t>
            </w:r>
          </w:p>
        </w:tc>
        <w:tc>
          <w:tcPr>
            <w:tcW w:w="2436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  <w:t xml:space="preserve">비  고</w:t>
            </w:r>
          </w:p>
        </w:tc>
      </w:tr>
      <w:tr>
        <w:trPr>
          <w:trHeight w:val="1198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지원서 접수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인터넷접수만 시행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4. 16.(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월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10:00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～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4. 20.(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금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17:00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까지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입학홈페이지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대학원공지사항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(http://admission.snu.ac.kr)</w:t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최근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3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개월 이내에 촬영한 사진파일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(3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×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4cm)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첨부</w:t>
            </w:r>
          </w:p>
        </w:tc>
      </w:tr>
      <w:tr>
        <w:trPr>
          <w:trHeight w:val="1198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서류 제출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지원서 제외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4. 23.(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월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17:00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까지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연건캠퍼스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의과대학 교학행정실</w:t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직접 방문 또는 우편 송부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1208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3.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수험표 교부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4. 24.(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화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13:00~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연건캠퍼스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의과대학 교학행정실</w:t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‘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18.4.24.(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화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부터 접수페이지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에서 본인이 직접 출력 가능</w:t>
            </w:r>
          </w:p>
        </w:tc>
      </w:tr>
      <w:tr>
        <w:trPr>
          <w:trHeight w:val="1368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left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형 전형 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323" w:right="40" w:hanging="283"/>
              <w:jc w:val="left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서류심사</w:t>
            </w:r>
            <w:r>
              <w:br w:type="textWrapping"/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면접 및 구술고사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4. 30.(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월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～ 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              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5. 4.(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금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연건캠퍼스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5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각 전공단위 지정장소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고사일정은 의과대학</w:t>
            </w:r>
            <w:r>
              <w:br w:type="textWrapping"/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홈페이지 별도 공지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[</w:t>
            </w:r>
            <w:r>
              <w:fldChar w:fldCharType="begin"/>
            </w:r>
            <w:r>
              <w:instrText xml:space="preserve"> HYPERLINK  "http://medicine.snu.ac.kr"</w:instrText>
            </w:r>
            <w:r>
              <w:fldChar w:fldCharType="separate"/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17"/>
                <w:w w:val="100"/>
                <w:position w:val="0"/>
                <w:sz w:val="20"/>
                <w:szCs w:val="20"/>
                <w:u w:val="single" w:color="0000ff"/>
                <w:shd w:val="clear" w:color="auto" w:fill="auto"/>
              </w:rPr>
              <w:t xml:space="preserve">http://medicine.snu.ac.kr</w:t>
            </w:r>
            <w:r>
              <w:fldChar w:fldCharType="end"/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대학생활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–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공지사항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]</w:t>
            </w:r>
          </w:p>
        </w:tc>
      </w:tr>
      <w:tr>
        <w:trPr>
          <w:trHeight w:val="1368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left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5.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Ⅱ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형 전형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left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전공 필답고사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left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 면접 및 구술고사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5. 2.(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수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연건캠퍼스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의과대학 행정관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308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호</w:t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전공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(10:00~12:00)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면접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(12:00~18:00)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면접 및 구술고사 장소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추후 홈페이지 별도공지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915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6.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합격자 발표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6. 7.(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목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18:00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이후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입학홈페이지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대학원공지사항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(http://admission.snu.ac.kr)</w:t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1212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7.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합격자 등록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8. 1.(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수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10:00 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~ 8. 7.(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수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16:00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☞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방문수납은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16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시 마감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전국 소재 농협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신한은행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,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우리은행 본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.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지점</w:t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7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98"/>
                <w:position w:val="0"/>
                <w:sz w:val="20"/>
                <w:szCs w:val="20"/>
                <w:shd w:val="clear" w:color="auto" w:fill="auto"/>
              </w:rPr>
              <w:t xml:space="preserve">입학홈페이지에서 등록금고지서를 출력하여 납부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7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929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8.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충원합격자 발표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ff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8. 9.(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목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18:00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입학홈페이지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대학원공지사항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(http://admission.snu.ac.kr)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98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98"/>
                <w:position w:val="0"/>
                <w:sz w:val="20"/>
                <w:szCs w:val="20"/>
                <w:shd w:val="clear" w:color="auto" w:fill="auto"/>
              </w:rPr>
              <w:t xml:space="preserve">개별 전화통화 방법으로 선발</w:t>
            </w:r>
          </w:p>
        </w:tc>
      </w:tr>
      <w:tr>
        <w:trPr>
          <w:trHeight w:val="929" w:hRule="atLeast"/>
          <w:cantSplit w:val="0"/>
        </w:trPr>
        <w:tc>
          <w:tcPr>
            <w:tcW w:w="2093" w:type="dxa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9.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충원합격자 등록</w:t>
            </w:r>
          </w:p>
        </w:tc>
        <w:tc>
          <w:tcPr>
            <w:tcW w:w="2667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ff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2018. 8. 13.(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월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10:00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~ 8. 14.(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화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16:00</w:t>
            </w:r>
          </w:p>
        </w:tc>
        <w:tc>
          <w:tcPr>
            <w:tcW w:w="2612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입학홈페이지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대학원공지사항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6"/>
                <w:w w:val="90"/>
                <w:position w:val="0"/>
                <w:sz w:val="20"/>
                <w:szCs w:val="20"/>
                <w:shd w:val="clear" w:color="auto" w:fill="auto"/>
              </w:rPr>
              <w:t xml:space="preserve">(http://admission.snu.ac.kr)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436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40" w:right="4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98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98"/>
                <w:position w:val="0"/>
                <w:sz w:val="20"/>
                <w:szCs w:val="20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23" w:right="0" w:hanging="823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23" w:right="0" w:hanging="8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세부 일정은 학사일정 등에 따라 일부 조정될 수 있습니다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760"/>
          <w:tab w:val="left" w:leader="none" w:pos="1530"/>
          <w:tab w:val="left" w:leader="none" w:pos="2300"/>
          <w:tab w:val="left" w:leader="none" w:pos="3070"/>
          <w:tab w:val="left" w:leader="none" w:pos="3840"/>
          <w:tab w:val="left" w:leader="none" w:pos="4600"/>
          <w:tab w:val="left" w:leader="none" w:pos="5370"/>
          <w:tab w:val="left" w:leader="none" w:pos="6140"/>
          <w:tab w:val="left" w:leader="none" w:pos="6910"/>
          <w:tab w:val="left" w:leader="none" w:pos="7680"/>
          <w:tab w:val="left" w:leader="none" w:pos="8440"/>
          <w:tab w:val="left" w:leader="none" w:pos="9210"/>
          <w:tab w:val="left" w:leader="none" w:pos="9980"/>
          <w:tab w:val="left" w:leader="none" w:pos="10750"/>
          <w:tab w:val="left" w:leader="none" w:pos="11520"/>
          <w:tab w:val="left" w:leader="none" w:pos="12280"/>
          <w:tab w:val="left" w:leader="none" w:pos="13050"/>
          <w:tab w:val="left" w:leader="none" w:pos="13820"/>
          <w:tab w:val="left" w:leader="none" w:pos="14590"/>
          <w:tab w:val="left" w:leader="none" w:pos="15360"/>
          <w:tab w:val="left" w:leader="none" w:pos="16120"/>
          <w:tab w:val="left" w:leader="none" w:pos="16890"/>
          <w:tab w:val="left" w:leader="none" w:pos="17660"/>
          <w:tab w:val="left" w:leader="none" w:pos="18430"/>
          <w:tab w:val="left" w:leader="none" w:pos="19200"/>
          <w:tab w:val="left" w:leader="none" w:pos="19960"/>
          <w:tab w:val="left" w:leader="none" w:pos="20730"/>
          <w:tab w:val="left" w:leader="none" w:pos="21500"/>
          <w:tab w:val="left" w:leader="none" w:pos="22270"/>
          <w:tab w:val="left" w:leader="none" w:pos="23040"/>
          <w:tab w:val="left" w:leader="none" w:pos="23800"/>
          <w:tab w:val="left" w:leader="none" w:pos="24570"/>
          <w:tab w:val="left" w:leader="none" w:pos="25340"/>
          <w:tab w:val="left" w:leader="none" w:pos="26110"/>
        </w:tabs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center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pPr>
      <w:r>
        <w:pict>
          <v:group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 style="height:39.36pt;margin-left:0pt;margin-top:0pt;mso-position-horizontal-relative:char;mso-position-vertical-relative:line;position:;width:460.39pt;z-index:15;" coordsize="46039,3936">
            <v:shape id="_x0000_s1732016918" style="height:3738pt;left:512pt;position:absolute;top:197pt;width:45527pt;" coordsize="45527,3738" fillcolor="#5e02c1" path="m372,0c36,0,0,37,0,373l0,3365c0,3701,36,3738,372,3738l45152,3738c45490,3738,45527,3701,45527,3365l45527,373c45527,37,45490,0,45152,0xe">
              <v:fill color="#5e02c1"/>
              <v:stroke weight="0.56pt" color="#435ea6" linestyle="single" joinstyle="miter" endcap="flat"/>
              <v:textbox style="v-text-anchor:middle;" inset="2.84pt,2.84pt,2.84pt,2.84pt">
                <w:txbxCont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  <w:p>
                    <w:pPr>
                      <w:pStyle w:val="custom0"/>
                      <w:keepNext w:val="0"/>
                      <w:keepLines w:val="0"/>
                      <w:pageBreakBefore w:val="0"/>
                      <w:widowControl w:val="0"/>
                      <w:numPr>
                        <w:ilvl w:val="0"/>
                        <w:numId w:val="0"/>
                      </w:numPr>
                      <w:pBdr/>
                      <w:shd w:val="clear" w:color="auto" w:fill="auto"/>
                      <w:tabs/>
                      <w:wordWrap w:val="1"/>
                      <w:autoSpaceDE w:val="0"/>
                      <w:autoSpaceDN w:val="0"/>
                      <w:snapToGrid w:val="0"/>
                      <w:spacing w:before="0" w:after="0" w:line="249" w:lineRule="auto"/>
                      <w:ind w:left="0" w:right="0" w:hanging="0"/>
                      <w:jc w:val="center"/>
                      <w:rPr>
                        <w:rFonts w:ascii="HY헤드라인M" w:hAnsi="Arial Unicode MS" w:eastAsia="HY헤드라인M" w:cs="HY헤드라인M"/>
                        <w:b w:val="0"/>
                        <w:bCs w:val="0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  <w:shd w:val="clear" w:color="auto" w:fill="auto"/>
                      </w:rPr>
                    </w:pPr>
                    <w:r>
                      <w:rPr>
                        <w:rStyle w:val="custom0"/>
                        <w:rFonts w:ascii="HY헤드라인M" w:hAnsi="Arial Unicode MS" w:eastAsia="HY헤드라인M" w:cs="HY헤드라인M"/>
                        <w:b w:val="0"/>
                        <w:bCs w:val="0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00"/>
                        <w:spacing w:val="0"/>
                        <w:w w:val="100"/>
                        <w:position w:val="0"/>
                        <w:sz w:val="64"/>
                        <w:szCs w:val="64"/>
                        <w:shd w:val="clear" w:color="auto" w:fill="auto"/>
                      </w:rPr>
                    </w:r>
                  </w:p>
                </w:txbxContent>
              </v:textbox>
            </v:shape>
            <v:shape id="_x0000_s1732016919" style="height:3738pt;left:0pt;position:absolute;top:0pt;width:45527pt;" coordsize="45527,3738" fillcolor="#ffffff" path="m374,0c37,0,0,37,0,373l0,3365c0,3701,37,3738,374,3738l45154,3738c45491,3738,45527,3701,45527,3365l45527,373c45527,37,45491,0,45154,0xe">
              <v:fill color="#ffffff"/>
              <v:stroke weight="0.99pt" color="#000000" linestyle="single" joinstyle="miter" endcap="flat"/>
              <v:textbox style="v-text-anchor:middle;" inset="2.84pt,2.84pt,2.84pt,2.84pt">
                <w:txbxContent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                <w:p>
                    <w:pPr>
                      <w:pStyle w:val="custom0"/>
                      <w:keepNext w:val="0"/>
                      <w:keepLines w:val="0"/>
                      <w:pageBreakBefore w:val="0"/>
                      <w:widowControl w:val="0"/>
                      <w:numPr>
                        <w:ilvl w:val="0"/>
                        <w:numId w:val="0"/>
                      </w:numPr>
                      <w:pBdr/>
                      <w:shd w:val="clear" w:color="auto" w:fill="auto"/>
                      <w:tabs/>
                      <w:wordWrap w:val="1"/>
                      <w:autoSpaceDE w:val="0"/>
                      <w:autoSpaceDN w:val="0"/>
                      <w:snapToGrid w:val="0"/>
                      <w:spacing w:before="0" w:after="0" w:line="280" w:lineRule="auto"/>
                      <w:ind w:left="0" w:right="0" w:hanging="0"/>
                      <w:jc w:val="left"/>
                      <w:rPr>
                        <w:rFonts w:ascii="함초롬바탕" w:hAnsi="Arial Unicode MS" w:eastAsia="함초롬바탕" w:cs="함초롬바탕"/>
                        <w:b w:val="1"/>
                        <w:bCs w:val="1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ff"/>
                        <w:spacing w:val="-8"/>
                        <w:w w:val="95"/>
                        <w:position w:val="0"/>
                        <w:sz w:val="32"/>
                        <w:szCs w:val="32"/>
                        <w:shd w:val="clear" w:color="auto" w:fill="auto"/>
                      </w:rPr>
                    </w:pPr>
                    <w:r>
                      <w:rPr>
                        <w:rStyle w:val="custom0"/>
                        <w:rFonts w:ascii="HY견명조" w:hAnsi="Arial Unicode MS" w:eastAsia="HY견명조" w:cs="HY견명조"/>
                        <w:b w:val="0"/>
                        <w:bCs w:val="0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ff"/>
                        <w:spacing w:val="-11"/>
                        <w:w w:val="95"/>
                        <w:position w:val="0"/>
                        <w:sz w:val="44"/>
                        <w:szCs w:val="44"/>
                        <w:shd w:val="clear" w:color="auto" w:fill="auto"/>
                      </w:rPr>
                      <w:t xml:space="preserve">    </w:t>
                    </w:r>
                    <w:r>
                      <w:rPr>
                        <w:rStyle w:val="custom0"/>
                        <w:rFonts w:ascii="함초롬바탕" w:hAnsi="Arial Unicode MS" w:eastAsia="함초롬바탕" w:cs="함초롬바탕"/>
                        <w:b w:val="1"/>
                        <w:bCs w:val="1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ff"/>
                        <w:spacing w:val="0"/>
                        <w:w w:val="100"/>
                        <w:position w:val="0"/>
                        <w:sz w:val="32"/>
                        <w:szCs w:val="32"/>
                        <w:shd w:val="clear" w:color="auto" w:fill="auto"/>
                      </w:rPr>
                      <w:t xml:space="preserve">2018</w:t>
                    </w:r>
                    <w:r>
                      <w:rPr>
                        <w:rStyle w:val="custom0"/>
                        <w:rFonts w:ascii="함초롬바탕" w:hAnsi="Arial Unicode MS" w:eastAsia="함초롬바탕" w:cs="함초롬바탕"/>
                        <w:b w:val="1"/>
                        <w:bCs w:val="1"/>
                        <w:i w:val="0"/>
                        <w:iCs w:val="0"/>
                        <w:outline w:val="0"/>
                        <w:shadow w:val="0"/>
                        <w:emboss w:val="0"/>
                        <w:imprint w:val="0"/>
                        <w:color w:val="0000ff"/>
                        <w:spacing w:val="-8"/>
                        <w:w w:val="95"/>
                        <w:position w:val="0"/>
                        <w:sz w:val="32"/>
                        <w:szCs w:val="32"/>
                        <w:shd w:val="clear" w:color="auto" w:fill="auto"/>
                      </w:rPr>
                      <w:t xml:space="preserve">학년도 서울대학교 대학원 신입생 후기모집 안내</w:t>
                    </w:r>
                  </w:p>
                </w:txbxContent>
              </v:textbox>
            </v:shape>
          </v:group>
        </w:pict>
      </w: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8"/>
          <w:szCs w:val="2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72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1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72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모집단위_및_모집인원" w:id="1"/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모집단위 및 모집인원</w:t>
            </w:r>
            <w:bookmarkEnd w:id="1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-6"/>
                <w:w w:val="95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[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석사과정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22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명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석사박사통합과정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33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명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박사과정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29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명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총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84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명 모집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]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25"/>
        <w:gridCol w:w="1660"/>
        <w:gridCol w:w="2116"/>
        <w:gridCol w:w="2171"/>
        <w:gridCol w:w="741"/>
        <w:gridCol w:w="741"/>
        <w:gridCol w:w="741"/>
        <w:gridCol w:w="809"/>
      </w:tblGrid>
      <w:tr>
        <w:trPr>
          <w:trHeight w:val="369" w:hRule="atLeast"/>
          <w:tblHeader w:val="1"/>
          <w:cantSplit w:val="0"/>
        </w:trPr>
        <w:tc>
          <w:tcPr>
            <w:tcW w:w="525" w:type="dxa"/>
            <w:vMerge w:val="restart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계 열</w:t>
            </w:r>
          </w:p>
        </w:tc>
        <w:tc>
          <w:tcPr>
            <w:tcW w:w="1660" w:type="dxa"/>
            <w:vMerge w:val="restart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대 학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원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2116" w:type="dxa"/>
            <w:vMerge w:val="restart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학 부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·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학 과 </w:t>
            </w:r>
          </w:p>
        </w:tc>
        <w:tc>
          <w:tcPr>
            <w:tcW w:w="2171" w:type="dxa"/>
            <w:vMerge w:val="restart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전 공</w:t>
            </w:r>
          </w:p>
        </w:tc>
        <w:tc>
          <w:tcPr>
            <w:tcW w:w="2224" w:type="dxa"/>
            <w:gridSpan w:val="3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모집인원</w:t>
            </w:r>
          </w:p>
        </w:tc>
        <w:tc>
          <w:tcPr>
            <w:tcW w:w="809" w:type="dxa"/>
            <w:vMerge w:val="restart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5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95"/>
                <w:position w:val="0"/>
                <w:sz w:val="18"/>
                <w:szCs w:val="18"/>
                <w:shd w:val="clear" w:color="auto" w:fill="auto"/>
              </w:rPr>
              <w:t xml:space="preserve">코드</w:t>
            </w:r>
          </w:p>
        </w:tc>
      </w:tr>
      <w:tr>
        <w:trPr>
          <w:trHeight w:val="369" w:hRule="atLeast"/>
          <w:tblHeader w:val="1"/>
          <w:cantSplit w:val="0"/>
        </w:trPr>
        <w:tc>
          <w:tcPr>
            <w:vMerge w:val="continue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vMerge w:val="continue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vMerge w:val="continue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vMerge w:val="continue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석사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2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2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석박통합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박사</w:t>
            </w:r>
          </w:p>
        </w:tc>
        <w:tc>
          <w:tcPr>
            <w:vMerge w:val="continue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</w:tcPr>
          <w:p/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single" w:color="000000" w:sz="9" w:space="0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2"/>
                <w:w w:val="95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2"/>
                <w:w w:val="95"/>
                <w:position w:val="0"/>
                <w:sz w:val="22"/>
                <w:szCs w:val="22"/>
                <w:shd w:val="clear" w:color="auto" w:fill="auto"/>
              </w:rPr>
              <w:t xml:space="preserve">의 학</w:t>
            </w:r>
          </w:p>
        </w:tc>
        <w:tc>
          <w:tcPr>
            <w:tcW w:w="1660" w:type="dxa"/>
            <w:tcBorders>
              <w:top w:val="single" w:color="000000" w:sz="9" w:space="0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2"/>
                <w:w w:val="95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2"/>
                <w:w w:val="95"/>
                <w:position w:val="0"/>
                <w:sz w:val="22"/>
                <w:szCs w:val="22"/>
                <w:shd w:val="clear" w:color="auto" w:fill="auto"/>
              </w:rPr>
              <w:t xml:space="preserve">의 과 대 학</w:t>
            </w:r>
          </w:p>
        </w:tc>
        <w:tc>
          <w:tcPr>
            <w:tcW w:w="2116" w:type="dxa"/>
            <w:tcBorders>
              <w:top w:val="single" w:color="000000" w:sz="3" w:space="0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*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의학과</w:t>
            </w:r>
          </w:p>
        </w:tc>
        <w:tc>
          <w:tcPr>
            <w:tcW w:w="2171" w:type="dxa"/>
            <w:tcBorders>
              <w:top w:val="single" w:color="000000" w:sz="3" w:space="0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해부학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single" w:color="000000" w:sz="9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single" w:color="000000" w:sz="9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1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single" w:color="000000" w:sz="9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single" w:color="000000" w:sz="9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1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801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병리학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804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미생물학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806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예방의학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807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기생충학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808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의료관리학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811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의공학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812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의학교육학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851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dotted" w:color="000000" w:sz="2" w:space="0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814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산부인과학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815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정형외과학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819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흉부외과학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820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비뇨기과학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822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이비인후과학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823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안과학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824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마취통증의학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826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방사선종양학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828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71" w:type="dxa"/>
            <w:tcBorders>
              <w:top w:val="dotted" w:color="000000" w:sz="3" w:space="0"/>
              <w:left w:val="nil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재활의학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830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nil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핵의학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5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831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nil"/>
              <w:left w:val="nil"/>
              <w:bottom w:val="single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　</w:t>
            </w:r>
          </w:p>
        </w:tc>
        <w:tc>
          <w:tcPr>
            <w:tcW w:w="2171" w:type="dxa"/>
            <w:tcBorders>
              <w:top w:val="dotted" w:color="000000" w:sz="2" w:space="0"/>
              <w:left w:val="nil"/>
              <w:bottom w:val="single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중개의학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 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852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single" w:color="000000" w:sz="2" w:space="0"/>
              <w:left w:val="single" w:color="000000" w:sz="3" w:space="0"/>
              <w:bottom w:val="single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의과학과</w:t>
            </w:r>
          </w:p>
        </w:tc>
        <w:tc>
          <w:tcPr>
            <w:tcW w:w="2171" w:type="dxa"/>
            <w:tcBorders>
              <w:top w:val="single" w:color="000000" w:sz="2" w:space="0"/>
              <w:left w:val="single" w:color="000000" w:sz="3" w:space="0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3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19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6</w:t>
            </w:r>
          </w:p>
        </w:tc>
        <w:tc>
          <w:tcPr>
            <w:tcW w:w="80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838 </w:t>
            </w:r>
          </w:p>
        </w:tc>
      </w:tr>
      <w:tr>
        <w:trPr>
          <w:trHeight w:val="40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single" w:color="000000" w:sz="3" w:space="0"/>
              <w:left w:val="single" w:color="000000" w:sz="3" w:space="0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8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협동과정</w:t>
            </w:r>
          </w:p>
        </w:tc>
        <w:tc>
          <w:tcPr>
            <w:tcW w:w="2171" w:type="dxa"/>
            <w:tcBorders>
              <w:top w:val="single" w:color="000000" w:sz="3" w:space="0"/>
              <w:left w:val="single" w:color="000000" w:sz="3" w:space="0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3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41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41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　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3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3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741" w:type="dxa"/>
            <w:tcBorders>
              <w:top w:val="single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31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809" w:type="dxa"/>
            <w:tcBorders>
              <w:top w:val="single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3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　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3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20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종양생물학전공</w:t>
            </w:r>
          </w:p>
        </w:tc>
        <w:tc>
          <w:tcPr>
            <w:tcW w:w="2171" w:type="dxa"/>
            <w:tcBorders>
              <w:top w:val="nil"/>
              <w:left w:val="single" w:color="000000" w:sz="3" w:space="0"/>
              <w:bottom w:val="dotted" w:color="000000" w:sz="3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3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3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3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3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3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34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839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20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임상약리학전공</w:t>
            </w:r>
          </w:p>
        </w:tc>
        <w:tc>
          <w:tcPr>
            <w:tcW w:w="2171" w:type="dxa"/>
            <w:tcBorders>
              <w:top w:val="nil"/>
              <w:left w:val="single" w:color="000000" w:sz="3" w:space="0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　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840 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nil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20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의료정보학전공</w:t>
            </w:r>
          </w:p>
        </w:tc>
        <w:tc>
          <w:tcPr>
            <w:tcW w:w="2171" w:type="dxa"/>
            <w:tcBorders>
              <w:top w:val="dotted" w:color="000000" w:sz="2" w:space="0"/>
              <w:left w:val="single" w:color="000000" w:sz="3" w:space="0"/>
              <w:bottom w:val="dotted" w:color="000000" w:sz="2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dotted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842</w:t>
            </w:r>
          </w:p>
        </w:tc>
      </w:tr>
      <w:tr>
        <w:trPr>
          <w:trHeight w:val="389" w:hRule="atLeast"/>
          <w:cantSplit w:val="0"/>
        </w:trPr>
        <w:tc>
          <w:tcPr>
            <w:tcW w:w="525" w:type="dxa"/>
            <w:tcBorders>
              <w:top w:val="nil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660" w:type="dxa"/>
            <w:tcBorders>
              <w:top w:val="nil"/>
              <w:left w:val="single" w:color="000000" w:sz="2" w:space="0"/>
              <w:bottom w:val="single" w:color="000000" w:sz="9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100" w:right="10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116" w:type="dxa"/>
            <w:tcBorders>
              <w:top w:val="dotted" w:color="000000" w:sz="2" w:space="0"/>
              <w:left w:val="single" w:color="000000" w:sz="3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20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0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줄기세포생물학전공</w:t>
            </w:r>
          </w:p>
        </w:tc>
        <w:tc>
          <w:tcPr>
            <w:tcW w:w="2171" w:type="dxa"/>
            <w:tcBorders>
              <w:top w:val="dotted" w:color="000000" w:sz="2" w:space="0"/>
              <w:left w:val="single" w:color="000000" w:sz="2" w:space="0"/>
              <w:bottom w:val="single" w:color="000000" w:sz="9" w:space="0"/>
              <w:right w:val="single" w:color="000000" w:sz="3" w:space="0"/>
              <w:tl2br w:val="nil"/>
              <w:tr2bl w:val="nil"/>
            </w:tcBorders>
            <w:tcMar/>
            <w:vAlign w:val="center"/>
          </w:tcPr>
          <w:p>
            <w:pPr>
              <w:pStyle w:val="custom28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left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35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3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</w:p>
        </w:tc>
        <w:tc>
          <w:tcPr>
            <w:tcW w:w="741" w:type="dxa"/>
            <w:tcBorders>
              <w:top w:val="dotted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22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809" w:type="dxa"/>
            <w:tcBorders>
              <w:top w:val="dotted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23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1"/>
              <w:spacing w:before="0" w:after="0" w:line="240" w:lineRule="auto"/>
              <w:ind w:left="0" w:right="0" w:hanging="0"/>
              <w:jc w:val="center"/>
              <w:textAlignment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853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left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1"/>
        <w:autoSpaceDE w:val="0"/>
        <w:autoSpaceDN w:val="0"/>
        <w:snapToGrid w:val="0"/>
        <w:spacing w:before="0" w:after="0" w:line="249" w:lineRule="auto"/>
        <w:ind w:left="0" w:right="0" w:hanging="0"/>
        <w:jc w:val="right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0"/>
          <w:position w:val="0"/>
          <w:sz w:val="20"/>
          <w:szCs w:val="2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HCI Poppy" w:hAnsi="Arial Unicode MS" w:eastAsia="HCI Poppy" w:cs="HCI Poppy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HCI Poppy" w:hAnsi="Arial Unicode MS" w:eastAsia="HCI Poppy" w:cs="HCI Poppy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2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HCI Poppy" w:hAnsi="Arial Unicode MS" w:eastAsia="휴먼명조" w:cs="휴먼명조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HCI Poppy" w:hAnsi="Arial Unicode MS" w:eastAsia="휴먼명조" w:cs="휴먼명조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HCI Poppy" w:hAnsi="Arial Unicode MS" w:eastAsia="휴먼명조" w:cs="휴먼명조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지원자격" w:id="2"/>
            <w:r>
              <w:rPr>
                <w:rStyle w:val="custom0"/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지원자격</w:t>
            </w:r>
            <w:bookmarkEnd w:id="2"/>
            <w:r>
              <w:rPr>
                <w:rStyle w:val="custom0"/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  <w:r>
              <w:rPr>
                <w:rStyle w:val="custom0"/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고딕" w:hAnsi="Arial Unicode MS" w:eastAsia="고딕" w:cs="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고딕" w:hAnsi="Arial Unicode MS" w:eastAsia="고딕" w:cs="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석사과정ㆍ석사박사통합과정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68" w:right="0" w:hanging="768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국내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·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외에서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학사학위를 취득한 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[2018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일본대학 졸업자는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9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까지 취득예정자 포함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]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또는 법령에 의하여 학사학위 이상의 학력이 있다고 인정된 자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30" w:right="0" w:hanging="73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1)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에 해당하는 자로서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TEPS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또는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TOEFL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[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정기시험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]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에서 모집단위별로 정한 일정점수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00" w:right="0" w:hanging="7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      이상의 성적을 취득한 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  <w:t xml:space="preserve">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의과대학 지원가능 영어점수</w:t>
      </w:r>
    </w:p>
    <w:tbl>
      <w:tblPr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13"/>
        <w:gridCol w:w="1556"/>
        <w:gridCol w:w="5453"/>
      </w:tblGrid>
      <w:tr>
        <w:trPr>
          <w:trHeight w:val="313" w:hRule="atLeast"/>
          <w:cantSplit w:val="0"/>
        </w:trPr>
        <w:tc>
          <w:tcPr>
            <w:tcW w:w="1613" w:type="dxa"/>
            <w:vMerge w:val="restart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TEPS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점수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1556" w:type="dxa"/>
            <w:tcBorders>
              <w:top w:val="single" w:color="000000" w:sz="9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TOEFL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5453" w:type="dxa"/>
            <w:vMerge w:val="restart"/>
            <w:tcBorders>
              <w:top w:val="single" w:color="000000" w:sz="9" w:space="0"/>
              <w:left w:val="single" w:color="000000" w:sz="6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의과대학</w:t>
            </w:r>
          </w:p>
        </w:tc>
      </w:tr>
      <w:tr>
        <w:trPr>
          <w:trHeight w:val="313" w:hRule="atLeast"/>
          <w:cantSplit w:val="0"/>
        </w:trPr>
        <w:tc>
          <w:tcPr>
            <w:vMerge w:val="continue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6" w:space="0"/>
              <w:tl2br w:val="nil"/>
              <w:tr2bl w:val="nil"/>
            </w:tcBorders>
          </w:tcPr>
          <w:p/>
        </w:tc>
        <w:tc>
          <w:tcPr>
            <w:tcW w:w="1556" w:type="dxa"/>
            <w:tcBorders>
              <w:top w:val="single" w:color="000000" w:sz="6" w:space="0"/>
              <w:left w:val="single" w:color="000000" w:sz="6" w:space="0"/>
              <w:bottom w:val="single" w:color="000000" w:sz="9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IBT</w:t>
            </w:r>
          </w:p>
        </w:tc>
        <w:tc>
          <w:tcPr>
            <w:vMerge w:val="continue"/>
            <w:tcBorders>
              <w:top w:val="single" w:color="000000" w:sz="9" w:space="0"/>
              <w:left w:val="single" w:color="000000" w:sz="6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</w:tcPr>
          <w:p/>
        </w:tc>
      </w:tr>
      <w:tr>
        <w:trPr>
          <w:trHeight w:val="651" w:hRule="atLeast"/>
          <w:cantSplit w:val="0"/>
        </w:trPr>
        <w:tc>
          <w:tcPr>
            <w:tcW w:w="1613" w:type="dxa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551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1"/>
                <w:szCs w:val="21"/>
                <w:shd w:val="clear" w:color="auto" w:fill="auto"/>
              </w:rPr>
              <w:t xml:space="preserve">점 이상</w:t>
            </w:r>
          </w:p>
        </w:tc>
        <w:tc>
          <w:tcPr>
            <w:tcW w:w="1556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79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1"/>
                <w:szCs w:val="21"/>
                <w:shd w:val="clear" w:color="auto" w:fill="auto"/>
              </w:rPr>
              <w:t xml:space="preserve">점 이상</w:t>
            </w:r>
          </w:p>
        </w:tc>
        <w:tc>
          <w:tcPr>
            <w:tcW w:w="5453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의학과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의과학과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협동과정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1"/>
                <w:szCs w:val="21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1"/>
        <w:autoSpaceDE w:val="0"/>
        <w:autoSpaceDN w:val="0"/>
        <w:snapToGrid w:val="0"/>
        <w:spacing w:before="0" w:after="0" w:line="343" w:lineRule="auto"/>
        <w:ind w:left="1007" w:right="0" w:hanging="1007"/>
        <w:jc w:val="center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269" w:right="0" w:hanging="269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지원서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접수마감일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(2018. 4. 20.)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기준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1"/>
          <w:szCs w:val="21"/>
          <w:shd w:val="clear" w:color="auto" w:fill="auto"/>
        </w:rPr>
        <w:t xml:space="preserve">년 이내 응시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하여 서류제출일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2018. 4. 23.(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〕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17:00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까지 성적을 제출한 경우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0"/>
          <w:w w:val="100"/>
          <w:position w:val="0"/>
          <w:sz w:val="21"/>
          <w:szCs w:val="21"/>
          <w:shd w:val="clear" w:color="auto" w:fill="auto"/>
        </w:rPr>
        <w:t xml:space="preserve">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0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TEPS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는 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216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(2016. 5. 14.) ~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247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(2018. 4. 7.)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0"/>
          <w:w w:val="100"/>
          <w:position w:val="0"/>
          <w:sz w:val="21"/>
          <w:szCs w:val="21"/>
          <w:shd w:val="clear" w:color="auto" w:fill="auto"/>
        </w:rPr>
        <w:t xml:space="preserve">정기시험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0"/>
          <w:w w:val="100"/>
          <w:position w:val="0"/>
          <w:sz w:val="21"/>
          <w:szCs w:val="21"/>
          <w:shd w:val="clear" w:color="auto" w:fill="auto"/>
        </w:rPr>
        <w:t xml:space="preserve">〕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로서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, 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입학지원서에 기재한 성적만 유효함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.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1259" w:right="0" w:hanging="1259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청각장애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(2-3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급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인의 경우 청해점수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(400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를 제외한 나머지 점수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(600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를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1,000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점으로 환산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영어권 대학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졸업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예정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자의 영어성적 인정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1500" w:right="0" w:hanging="1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영어권 대학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졸업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예정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자로 영어성적 미제출시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영어 인정점수 최하점을 부여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812" w:right="0" w:hanging="812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6c2256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6c2256"/>
          <w:spacing w:val="0"/>
          <w:w w:val="100"/>
          <w:position w:val="0"/>
          <w:sz w:val="12"/>
          <w:szCs w:val="1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6c2256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박사과정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812" w:right="0" w:hanging="812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국내·외에서 석사학위를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취득한 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[2018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일본대학 졸업자는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9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까지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취득예정자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 포함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]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또는 법령에 의하여 석사학위 이상의 학력이 있다고 인정된 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석사이상의 자격이 있다고 총장이 인정한 자 포함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에 해당하는 자로서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TEPS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또는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TOEFL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[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정기시험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]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에서 모집단위별로 정한 일정 점수 이상의 성적을 취득한 자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의과대학 지원가능 영어점수</w:t>
      </w:r>
    </w:p>
    <w:tbl>
      <w:tblPr>
        <w:jc w:val="center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47"/>
        <w:gridCol w:w="863"/>
        <w:gridCol w:w="884"/>
        <w:gridCol w:w="884"/>
        <w:gridCol w:w="4661"/>
      </w:tblGrid>
      <w:tr>
        <w:trPr>
          <w:trHeight w:val="313" w:hRule="atLeast"/>
          <w:cantSplit w:val="0"/>
        </w:trPr>
        <w:tc>
          <w:tcPr>
            <w:tcW w:w="1047" w:type="dxa"/>
            <w:vMerge w:val="restart"/>
            <w:tcBorders>
              <w:top w:val="single" w:color="000000" w:sz="9" w:space="0"/>
              <w:left w:val="single" w:color="000000" w:sz="9" w:space="0"/>
              <w:bottom w:val="single" w:color="000000" w:sz="11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TEPS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점수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2631" w:type="dxa"/>
            <w:gridSpan w:val="3"/>
            <w:tcBorders>
              <w:top w:val="single" w:color="000000" w:sz="9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TOEFL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4661" w:type="dxa"/>
            <w:vMerge w:val="restart"/>
            <w:tcBorders>
              <w:top w:val="single" w:color="000000" w:sz="9" w:space="0"/>
              <w:left w:val="single" w:color="000000" w:sz="6" w:space="0"/>
              <w:bottom w:val="single" w:color="000000" w:sz="11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의과대학</w:t>
            </w:r>
          </w:p>
        </w:tc>
      </w:tr>
      <w:tr>
        <w:trPr>
          <w:trHeight w:val="313" w:hRule="atLeast"/>
          <w:cantSplit w:val="0"/>
        </w:trPr>
        <w:tc>
          <w:tcPr>
            <w:vMerge w:val="continue"/>
            <w:tcBorders>
              <w:top w:val="single" w:color="000000" w:sz="9" w:space="0"/>
              <w:left w:val="single" w:color="000000" w:sz="9" w:space="0"/>
              <w:bottom w:val="single" w:color="000000" w:sz="11" w:space="0"/>
              <w:right w:val="single" w:color="000000" w:sz="6" w:space="0"/>
              <w:tl2br w:val="nil"/>
              <w:tr2bl w:val="nil"/>
            </w:tcBorders>
          </w:tcPr>
          <w:p/>
        </w:tc>
        <w:tc>
          <w:tcPr>
            <w:tcW w:w="863" w:type="dxa"/>
            <w:tcBorders>
              <w:top w:val="single" w:color="000000" w:sz="6" w:space="0"/>
              <w:left w:val="single" w:color="000000" w:sz="6" w:space="0"/>
              <w:bottom w:val="single" w:color="000000" w:sz="11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CBT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11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IBT</w:t>
            </w:r>
          </w:p>
        </w:tc>
        <w:tc>
          <w:tcPr>
            <w:tcW w:w="884" w:type="dxa"/>
            <w:tcBorders>
              <w:top w:val="single" w:color="000000" w:sz="6" w:space="0"/>
              <w:left w:val="single" w:color="000000" w:sz="6" w:space="0"/>
              <w:bottom w:val="single" w:color="000000" w:sz="11" w:space="0"/>
              <w:right w:val="single" w:color="000000" w:sz="6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PBT</w:t>
            </w:r>
          </w:p>
        </w:tc>
        <w:tc>
          <w:tcPr>
            <w:vMerge w:val="continue"/>
            <w:tcBorders>
              <w:top w:val="single" w:color="000000" w:sz="9" w:space="0"/>
              <w:left w:val="single" w:color="000000" w:sz="6" w:space="0"/>
              <w:bottom w:val="single" w:color="000000" w:sz="11" w:space="0"/>
              <w:right w:val="single" w:color="000000" w:sz="9" w:space="0"/>
              <w:tl2br w:val="nil"/>
              <w:tr2bl w:val="nil"/>
            </w:tcBorders>
          </w:tcPr>
          <w:p/>
        </w:tc>
      </w:tr>
      <w:tr>
        <w:trPr>
          <w:trHeight w:val="680" w:hRule="atLeast"/>
          <w:cantSplit w:val="0"/>
        </w:trPr>
        <w:tc>
          <w:tcPr>
            <w:tcW w:w="1047" w:type="dxa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551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점 이상</w:t>
            </w:r>
          </w:p>
        </w:tc>
        <w:tc>
          <w:tcPr>
            <w:tcW w:w="863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213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점 이상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884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79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점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이상</w:t>
            </w:r>
          </w:p>
        </w:tc>
        <w:tc>
          <w:tcPr>
            <w:tcW w:w="884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550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점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이상</w:t>
            </w:r>
          </w:p>
        </w:tc>
        <w:tc>
          <w:tcPr>
            <w:tcW w:w="4661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 의학과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의과학과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협동과정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1"/>
        <w:autoSpaceDE w:val="0"/>
        <w:autoSpaceDN w:val="0"/>
        <w:snapToGrid w:val="0"/>
        <w:spacing w:before="0" w:after="0" w:line="358" w:lineRule="auto"/>
        <w:ind w:left="1007" w:right="0" w:hanging="1007"/>
        <w:jc w:val="center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260" w:right="0" w:hanging="26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지원서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2"/>
          <w:w w:val="100"/>
          <w:position w:val="0"/>
          <w:sz w:val="21"/>
          <w:szCs w:val="21"/>
          <w:shd w:val="clear" w:color="auto" w:fill="auto"/>
        </w:rPr>
        <w:t xml:space="preserve">접수마감일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2"/>
          <w:w w:val="100"/>
          <w:position w:val="0"/>
          <w:sz w:val="21"/>
          <w:szCs w:val="21"/>
          <w:shd w:val="clear" w:color="auto" w:fill="auto"/>
        </w:rPr>
        <w:t xml:space="preserve">(2018. 4. 20.)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2"/>
          <w:w w:val="100"/>
          <w:position w:val="0"/>
          <w:sz w:val="21"/>
          <w:szCs w:val="21"/>
          <w:shd w:val="clear" w:color="auto" w:fill="auto"/>
        </w:rPr>
        <w:t xml:space="preserve">기준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2"/>
          <w:w w:val="100"/>
          <w:position w:val="0"/>
          <w:sz w:val="21"/>
          <w:szCs w:val="21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2"/>
          <w:w w:val="100"/>
          <w:position w:val="0"/>
          <w:sz w:val="21"/>
          <w:szCs w:val="21"/>
          <w:shd w:val="clear" w:color="auto" w:fill="auto"/>
        </w:rPr>
        <w:t xml:space="preserve">년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3366ff"/>
          <w:spacing w:val="-2"/>
          <w:w w:val="100"/>
          <w:position w:val="0"/>
          <w:sz w:val="21"/>
          <w:szCs w:val="21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2"/>
          <w:w w:val="100"/>
          <w:position w:val="0"/>
          <w:sz w:val="21"/>
          <w:szCs w:val="21"/>
          <w:shd w:val="clear" w:color="auto" w:fill="auto"/>
        </w:rPr>
        <w:t xml:space="preserve">이내 응시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하여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서류제출일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2018. 4. 23.(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〕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17:00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까지 성적을 제출한 경우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  <w:t xml:space="preserve">TEPS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  <w:t xml:space="preserve">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216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(2016. 5. 14.) ~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247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(2018. 4. 7.)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0"/>
          <w:w w:val="100"/>
          <w:position w:val="0"/>
          <w:sz w:val="21"/>
          <w:szCs w:val="21"/>
          <w:shd w:val="clear" w:color="auto" w:fill="auto"/>
        </w:rPr>
        <w:t xml:space="preserve">정기시험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〕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로서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입학지원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4"/>
          <w:w w:val="100"/>
          <w:position w:val="0"/>
          <w:sz w:val="21"/>
          <w:szCs w:val="21"/>
          <w:shd w:val="clear" w:color="auto" w:fill="auto"/>
        </w:rPr>
        <w:t xml:space="preserve">서에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기재한 성적만 유효함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다만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2"/>
          <w:w w:val="100"/>
          <w:position w:val="0"/>
          <w:sz w:val="21"/>
          <w:szCs w:val="21"/>
          <w:shd w:val="clear" w:color="auto" w:fill="auto"/>
        </w:rPr>
        <w:t xml:space="preserve">본교에 공식적으로 인정받은 성적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[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본교 대학원 입학 시 또는 논문제출자격시험에서 인정받은 석사학위자의 영어성적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  <w:t xml:space="preserve">]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2"/>
          <w:w w:val="100"/>
          <w:position w:val="0"/>
          <w:sz w:val="21"/>
          <w:szCs w:val="21"/>
          <w:shd w:val="clear" w:color="auto" w:fill="auto"/>
        </w:rPr>
        <w:t xml:space="preserve">만 유효기간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2"/>
          <w:w w:val="100"/>
          <w:position w:val="0"/>
          <w:sz w:val="21"/>
          <w:szCs w:val="21"/>
          <w:shd w:val="clear" w:color="auto" w:fill="auto"/>
        </w:rPr>
        <w:t xml:space="preserve">(2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2"/>
          <w:w w:val="100"/>
          <w:position w:val="0"/>
          <w:sz w:val="21"/>
          <w:szCs w:val="21"/>
          <w:shd w:val="clear" w:color="auto" w:fill="auto"/>
        </w:rPr>
        <w:t xml:space="preserve">년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2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2"/>
          <w:w w:val="100"/>
          <w:position w:val="0"/>
          <w:sz w:val="21"/>
          <w:szCs w:val="21"/>
          <w:shd w:val="clear" w:color="auto" w:fill="auto"/>
        </w:rPr>
        <w:t xml:space="preserve">을 예외 적용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1"/>
          <w:szCs w:val="21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262" w:right="0" w:hanging="262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1"/>
          <w:w w:val="100"/>
          <w:position w:val="0"/>
          <w:sz w:val="21"/>
          <w:szCs w:val="21"/>
          <w:shd w:val="clear" w:color="auto" w:fill="auto"/>
        </w:rPr>
        <w:t xml:space="preserve">TOEFL CBT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1"/>
          <w:w w:val="100"/>
          <w:position w:val="0"/>
          <w:sz w:val="21"/>
          <w:szCs w:val="21"/>
          <w:shd w:val="clear" w:color="auto" w:fill="auto"/>
        </w:rPr>
        <w:t xml:space="preserve">와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1"/>
          <w:w w:val="100"/>
          <w:position w:val="0"/>
          <w:sz w:val="21"/>
          <w:szCs w:val="21"/>
          <w:shd w:val="clear" w:color="auto" w:fill="auto"/>
        </w:rPr>
        <w:t xml:space="preserve">PBT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1"/>
          <w:w w:val="100"/>
          <w:position w:val="0"/>
          <w:sz w:val="21"/>
          <w:szCs w:val="21"/>
          <w:shd w:val="clear" w:color="auto" w:fill="auto"/>
        </w:rPr>
        <w:t xml:space="preserve">성적은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 본교 대학원 입학 시 또는 논문제출자격시험에서 공식적으로 인정받은 석사학위자의 영어성적에 한하여 인정함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청각장애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(2-3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급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인의 경우 청해점수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(400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를 제외한 나머지 점수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(600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를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1,000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점으로 환산함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영어권 대학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졸업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예정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자의 영어성적 인정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4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1500" w:right="0" w:hanging="1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영어권 대학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졸업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예정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자로 영어성적 미제출시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영어 인정점수 최하점을 부여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4"/>
          <w:szCs w:val="24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HCI Poppy" w:hAnsi="Arial Unicode MS" w:eastAsia="HCI Poppy" w:cs="HCI Poppy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HCI Poppy" w:hAnsi="Arial Unicode MS" w:eastAsia="HCI Poppy" w:cs="HCI Poppy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3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HCI Poppy" w:hAnsi="Arial Unicode MS" w:eastAsia="휴먼명조" w:cs="휴먼명조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HCI Poppy" w:hAnsi="Arial Unicode MS" w:eastAsia="휴먼명조" w:cs="휴먼명조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HCI Poppy" w:hAnsi="Arial Unicode MS" w:eastAsia="휴먼명조" w:cs="휴먼명조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전형방법" w:id="3"/>
            <w:r>
              <w:rPr>
                <w:rStyle w:val="custom0"/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전형방법</w:t>
            </w:r>
            <w:bookmarkEnd w:id="3"/>
            <w:r>
              <w:rPr>
                <w:rStyle w:val="custom0"/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  <w:r>
              <w:rPr>
                <w:rStyle w:val="custom0"/>
                <w:rFonts w:ascii="HCI Poppy" w:hAnsi="Arial Unicode MS" w:eastAsia="휴먼명조" w:cs="휴먼명조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700" w:right="0" w:hanging="7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전형요소 및 배점</w:t>
      </w:r>
      <w:r>
        <w:rPr>
          <w:rStyle w:val="custom0"/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531"/>
        <w:gridCol w:w="1363"/>
        <w:gridCol w:w="1193"/>
        <w:gridCol w:w="1482"/>
        <w:gridCol w:w="1482"/>
        <w:gridCol w:w="1507"/>
      </w:tblGrid>
      <w:tr>
        <w:trPr>
          <w:trHeight w:val="595" w:hRule="atLeast"/>
          <w:cantSplit w:val="0"/>
        </w:trPr>
        <w:tc>
          <w:tcPr>
            <w:tcW w:w="1531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대학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원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1136" w:type="dxa"/>
            <w:gridSpan w:val="3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구 분</w:t>
            </w:r>
          </w:p>
        </w:tc>
        <w:tc>
          <w:tcPr>
            <w:tcW w:w="1363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전형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총점</w:t>
            </w:r>
          </w:p>
        </w:tc>
        <w:tc>
          <w:tcPr>
            <w:tcW w:w="1193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영어</w:t>
            </w:r>
          </w:p>
        </w:tc>
        <w:tc>
          <w:tcPr>
            <w:tcW w:w="1482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전공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필답고사</w:t>
            </w:r>
          </w:p>
        </w:tc>
        <w:tc>
          <w:tcPr>
            <w:tcW w:w="1482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면접 및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구술고사</w:t>
            </w:r>
          </w:p>
        </w:tc>
        <w:tc>
          <w:tcPr>
            <w:tcW w:w="1507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서류심사</w:t>
            </w:r>
          </w:p>
        </w:tc>
      </w:tr>
      <w:tr>
        <w:trPr>
          <w:trHeight w:val="435" w:hRule="atLeast"/>
          <w:cantSplit w:val="0"/>
        </w:trPr>
        <w:tc>
          <w:tcPr>
            <w:tcW w:w="1531" w:type="dxa"/>
            <w:vMerge w:val="restart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10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의과대학</w:t>
            </w:r>
          </w:p>
        </w:tc>
        <w:tc>
          <w:tcPr>
            <w:tcW w:w="11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Ⅰ</w:t>
            </w:r>
          </w:p>
        </w:tc>
        <w:tc>
          <w:tcPr>
            <w:tcW w:w="136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250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50</w:t>
            </w:r>
          </w:p>
        </w:tc>
        <w:tc>
          <w:tcPr>
            <w:tcW w:w="1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</w:t>
            </w:r>
          </w:p>
        </w:tc>
        <w:tc>
          <w:tcPr>
            <w:tcW w:w="1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등급화</w:t>
            </w:r>
          </w:p>
        </w:tc>
        <w:tc>
          <w:tcPr>
            <w:tcW w:w="1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200</w:t>
            </w:r>
          </w:p>
        </w:tc>
      </w:tr>
      <w:tr>
        <w:trPr>
          <w:trHeight w:val="435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tcW w:w="1136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Ⅱ</w:t>
            </w:r>
          </w:p>
        </w:tc>
        <w:tc>
          <w:tcPr>
            <w:tcW w:w="1363" w:type="dxa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250</w:t>
            </w:r>
          </w:p>
        </w:tc>
        <w:tc>
          <w:tcPr>
            <w:tcW w:w="1193" w:type="dxa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50</w:t>
            </w:r>
          </w:p>
        </w:tc>
        <w:tc>
          <w:tcPr>
            <w:tcW w:w="1482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200</w:t>
            </w:r>
          </w:p>
        </w:tc>
        <w:tc>
          <w:tcPr>
            <w:tcW w:w="1482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등급화</w:t>
            </w:r>
          </w:p>
        </w:tc>
        <w:tc>
          <w:tcPr>
            <w:tcW w:w="1507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참고자료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100" w:after="0" w:line="240" w:lineRule="auto"/>
        <w:ind w:left="284" w:right="0" w:hanging="284"/>
        <w:jc w:val="both"/>
        <w:rPr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284" w:right="0" w:hanging="284"/>
        <w:jc w:val="both"/>
        <w:rPr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95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95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모집단위 구분</w:t>
      </w:r>
    </w:p>
    <w:tbl>
      <w:tblPr>
        <w:jc w:val="righ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96"/>
        <w:gridCol w:w="996"/>
        <w:gridCol w:w="518"/>
        <w:gridCol w:w="7180"/>
      </w:tblGrid>
      <w:tr>
        <w:trPr>
          <w:trHeight w:val="322" w:hRule="atLeast"/>
          <w:cantSplit w:val="0"/>
        </w:trPr>
        <w:tc>
          <w:tcPr>
            <w:tcW w:w="996" w:type="dxa"/>
            <w:tcBorders>
              <w:top w:val="single" w:color="000000" w:sz="9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대학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원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996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학과</w:t>
            </w:r>
          </w:p>
        </w:tc>
        <w:tc>
          <w:tcPr>
            <w:tcW w:w="518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구분</w:t>
            </w:r>
          </w:p>
        </w:tc>
        <w:tc>
          <w:tcPr>
            <w:tcW w:w="7180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모집단위</w:t>
            </w:r>
          </w:p>
        </w:tc>
      </w:tr>
      <w:tr>
        <w:trPr>
          <w:trHeight w:val="1202" w:hRule="atLeast"/>
          <w:cantSplit w:val="0"/>
        </w:trPr>
        <w:tc>
          <w:tcPr>
            <w:tcW w:w="996" w:type="dxa"/>
            <w:vMerge w:val="restart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의과대학</w:t>
            </w:r>
          </w:p>
        </w:tc>
        <w:tc>
          <w:tcPr>
            <w:tcW w:w="99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의학과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Ⅰ</w:t>
            </w:r>
          </w:p>
        </w:tc>
        <w:tc>
          <w:tcPr>
            <w:tcW w:w="7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80" w:lineRule="auto"/>
              <w:ind w:left="95" w:right="672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해부학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병리학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미생물학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예방의학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기생충학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의료관리학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의공학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산부인과학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정형외과학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흉부외과학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비뇨기과학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이비인후과학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안과학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마취통증의학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재활의학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핵의학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중개의학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548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Ⅱ</w:t>
            </w:r>
          </w:p>
        </w:tc>
        <w:tc>
          <w:tcPr>
            <w:tcW w:w="7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8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의학교육학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방사선종양학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  <w:tr>
        <w:trPr>
          <w:trHeight w:val="548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의과학과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Ⅰ</w:t>
            </w:r>
          </w:p>
        </w:tc>
        <w:tc>
          <w:tcPr>
            <w:tcW w:w="71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80" w:lineRule="auto"/>
              <w:ind w:left="60" w:right="6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의과학과</w:t>
            </w:r>
          </w:p>
        </w:tc>
      </w:tr>
      <w:tr>
        <w:trPr>
          <w:trHeight w:val="548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1"/>
                <w:szCs w:val="21"/>
                <w:shd w:val="clear" w:color="auto" w:fill="auto"/>
              </w:rPr>
              <w:t xml:space="preserve">협동과정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284" w:right="0" w:hanging="284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Ⅰ</w:t>
            </w:r>
          </w:p>
        </w:tc>
        <w:tc>
          <w:tcPr>
            <w:tcW w:w="7180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80" w:lineRule="auto"/>
              <w:ind w:left="0" w:right="0" w:firstLine="51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종양생물학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협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임상약리학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협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의료정보학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협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줄기세포생물학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협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1"/>
        <w:autoSpaceDE w:val="0"/>
        <w:autoSpaceDN w:val="0"/>
        <w:snapToGrid w:val="0"/>
        <w:spacing w:before="0" w:after="0" w:line="374" w:lineRule="auto"/>
        <w:ind w:left="284" w:right="0" w:hanging="284"/>
        <w:jc w:val="right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면접 및 구술고사의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″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등급화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″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: A, B, C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의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3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등급으로 평가하여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C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등급자의 경우 과락 처리함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서류심사의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″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참고자료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″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면접 및 구술고사 시 참고자료로 활용함</w:t>
      </w: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1"/>
        <w:autoSpaceDE w:val="0"/>
        <w:autoSpaceDN w:val="0"/>
        <w:snapToGrid w:val="0"/>
        <w:spacing w:before="0" w:after="0" w:line="280" w:lineRule="auto"/>
        <w:ind w:left="284" w:right="0" w:hanging="284"/>
        <w:jc w:val="right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선발방법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1"/>
          <w:w w:val="95"/>
          <w:position w:val="0"/>
          <w:sz w:val="4"/>
          <w:szCs w:val="4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1"/>
          <w:w w:val="95"/>
          <w:position w:val="0"/>
          <w:sz w:val="4"/>
          <w:szCs w:val="4"/>
          <w:shd w:val="clear" w:color="auto" w:fill="auto"/>
        </w:rPr>
      </w:r>
    </w:p>
    <w:tbl>
      <w:tblPr>
        <w:jc w:val="righ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14"/>
        <w:gridCol w:w="7511"/>
      </w:tblGrid>
      <w:tr>
        <w:trPr>
          <w:trHeight w:val="549" w:hRule="atLeast"/>
          <w:cantSplit w:val="0"/>
        </w:trPr>
        <w:tc>
          <w:tcPr>
            <w:tcW w:w="1214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대학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원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  <w:tc>
          <w:tcPr>
            <w:tcW w:w="890" w:type="dxa"/>
            <w:gridSpan w:val="3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구 분</w:t>
            </w:r>
          </w:p>
        </w:tc>
        <w:tc>
          <w:tcPr>
            <w:tcW w:w="7511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선 발 방 법</w:t>
            </w:r>
          </w:p>
        </w:tc>
      </w:tr>
      <w:tr>
        <w:trPr>
          <w:trHeight w:val="653" w:hRule="atLeast"/>
          <w:cantSplit w:val="0"/>
        </w:trPr>
        <w:tc>
          <w:tcPr>
            <w:tcW w:w="1214" w:type="dxa"/>
            <w:vMerge w:val="restart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1"/>
              <w:autoSpaceDE w:val="0"/>
              <w:autoSpaceDN w:val="0"/>
              <w:snapToGrid w:val="0"/>
              <w:spacing w:before="0" w:after="0" w:line="240" w:lineRule="auto"/>
              <w:ind w:left="10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의과대학</w:t>
            </w:r>
          </w:p>
        </w:tc>
        <w:tc>
          <w:tcPr>
            <w:tcW w:w="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-64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Ⅰ</w:t>
            </w:r>
          </w:p>
        </w:tc>
        <w:tc>
          <w:tcPr>
            <w:tcW w:w="75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80" w:lineRule="auto"/>
              <w:ind w:left="60" w:right="6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영어성적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서류심사 성적을 합산하여 합격자를 선발하며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면접 및 구술고사는 등급화하여 반영함</w:t>
            </w:r>
          </w:p>
        </w:tc>
      </w:tr>
      <w:tr>
        <w:trPr>
          <w:trHeight w:val="653" w:hRule="atLeast"/>
          <w:cantSplit w:val="0"/>
        </w:trPr>
        <w:tc>
          <w:tcPr>
            <w:vMerge w:val="continue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</w:tcPr>
          <w:p/>
        </w:tc>
        <w:tc>
          <w:tcPr>
            <w:tcW w:w="8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-64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95"/>
                <w:position w:val="0"/>
                <w:sz w:val="20"/>
                <w:szCs w:val="20"/>
                <w:shd w:val="clear" w:color="auto" w:fill="auto"/>
              </w:rPr>
              <w:t xml:space="preserve">Ⅱ</w:t>
            </w:r>
          </w:p>
        </w:tc>
        <w:tc>
          <w:tcPr>
            <w:tcW w:w="7511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80" w:lineRule="auto"/>
              <w:ind w:left="60" w:right="6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영어성적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전공필답고사 성적을 합산하여 총점순으로 합격자를 선발하며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,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면접 및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구술고사는 등급화하여 반영함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.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제출서류는 면접 및 구술고사 시 참고자료로 활용함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1"/>
        <w:autoSpaceDE w:val="0"/>
        <w:autoSpaceDN w:val="0"/>
        <w:snapToGrid w:val="0"/>
        <w:spacing w:before="0" w:after="0" w:line="240" w:lineRule="auto"/>
        <w:ind w:left="0" w:right="0" w:hanging="0"/>
        <w:jc w:val="right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면접 및 구술고사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전공필답고사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  <w:t xml:space="preserve">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500" w:right="0" w:hanging="5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전공단위별 면접 및 구술고사 일시 및 장소는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  <w:t xml:space="preserve">의과대학 홈페이지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500" w:right="0" w:hanging="5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  <w:t xml:space="preserve">   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fldChar w:fldCharType="begin"/>
      </w:r>
      <w:r>
        <w:instrText xml:space="preserve"> HYPERLINK  "http://medicine.snu.ac.kr"</w:instrText>
      </w:r>
      <w:r>
        <w:fldChar w:fldCharType="separate"/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16"/>
          <w:w w:val="100"/>
          <w:position w:val="0"/>
          <w:sz w:val="22"/>
          <w:szCs w:val="22"/>
          <w:u w:val="single" w:color="0000ff"/>
          <w:shd w:val="clear" w:color="auto" w:fill="auto"/>
        </w:rPr>
        <w:t xml:space="preserve">http://medicine.snu.ac.kr</w:t>
      </w:r>
      <w:r>
        <w:fldChar w:fldCharType="end"/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6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2"/>
          <w:w w:val="100"/>
          <w:position w:val="0"/>
          <w:sz w:val="22"/>
          <w:szCs w:val="22"/>
          <w:shd w:val="clear" w:color="auto" w:fill="auto"/>
        </w:rPr>
        <w:t xml:space="preserve">→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2"/>
          <w:w w:val="100"/>
          <w:position w:val="0"/>
          <w:sz w:val="22"/>
          <w:szCs w:val="22"/>
          <w:shd w:val="clear" w:color="auto" w:fill="auto"/>
        </w:rPr>
        <w:t xml:space="preserve">대학생활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2"/>
          <w:w w:val="100"/>
          <w:position w:val="0"/>
          <w:sz w:val="22"/>
          <w:szCs w:val="22"/>
          <w:shd w:val="clear" w:color="auto" w:fill="auto"/>
        </w:rPr>
        <w:t xml:space="preserve">→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2"/>
          <w:w w:val="100"/>
          <w:position w:val="0"/>
          <w:sz w:val="22"/>
          <w:szCs w:val="22"/>
          <w:shd w:val="clear" w:color="auto" w:fill="auto"/>
        </w:rPr>
        <w:t xml:space="preserve">공지사항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에 공지되므로 지원자가 반드시 확인할 것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.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Ⅰ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형 전형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2018. 4. 30.(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~ 5. 4.(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금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중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각 전공단위 지정 장소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00" w:right="0" w:hanging="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Ⅱ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형 전형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전공필답고사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2018. 5. 2.(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오전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10:00 ~ 12:00(120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의과대학 행정관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308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호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23" w:right="0" w:hanging="7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면접 및 구술고사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2018. 5. 2.(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),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 오후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12:00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이후 각 전공단위 지정 장소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82" w:right="0" w:hanging="782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  <w:t xml:space="preserve"> 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782" w:right="0" w:hanging="782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화상면접 관련 안내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1000" w:right="0" w:hanging="10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7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외국 거주자와 특수상황에 있는 자에 한하여 지원서 접수 시 화상면접을 신청할 수 있음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2"/>
          <w:szCs w:val="22"/>
          <w:shd w:val="clear" w:color="auto" w:fill="auto"/>
        </w:rPr>
        <w:t xml:space="preserve">다만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2"/>
          <w:w w:val="100"/>
          <w:position w:val="0"/>
          <w:sz w:val="22"/>
          <w:szCs w:val="22"/>
          <w:shd w:val="clear" w:color="auto" w:fill="auto"/>
        </w:rPr>
        <w:t xml:space="preserve">화상면접대상자 적격여부는 의과대학에서 결정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2"/>
          <w:szCs w:val="22"/>
          <w:shd w:val="clear" w:color="auto" w:fill="auto"/>
        </w:rPr>
        <w:t xml:space="preserve">하므로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2"/>
          <w:szCs w:val="22"/>
          <w:shd w:val="clear" w:color="auto" w:fill="auto"/>
        </w:rPr>
        <w:t xml:space="preserve">반드시 사전에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7"/>
          <w:w w:val="100"/>
          <w:position w:val="0"/>
          <w:sz w:val="22"/>
          <w:szCs w:val="22"/>
          <w:shd w:val="clear" w:color="auto" w:fill="auto"/>
        </w:rPr>
        <w:t xml:space="preserve">화상면접대상자 적격여부 및 시행방법 등에 관하여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7"/>
          <w:w w:val="100"/>
          <w:position w:val="0"/>
          <w:sz w:val="22"/>
          <w:szCs w:val="22"/>
          <w:shd w:val="clear" w:color="auto" w:fill="auto"/>
        </w:rPr>
        <w:t xml:space="preserve">의과대학과 협의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7"/>
          <w:w w:val="100"/>
          <w:position w:val="0"/>
          <w:sz w:val="22"/>
          <w:szCs w:val="22"/>
          <w:shd w:val="clear" w:color="auto" w:fill="auto"/>
        </w:rPr>
        <w:t xml:space="preserve">하여야 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7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1000" w:right="0" w:hanging="10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화상면접에 응시하여 합격한 자는 추후 증빙자료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출입국사실증명서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진단서 등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를 제출하여야 하며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2"/>
          <w:w w:val="100"/>
          <w:position w:val="0"/>
          <w:sz w:val="22"/>
          <w:szCs w:val="22"/>
          <w:shd w:val="clear" w:color="auto" w:fill="auto"/>
        </w:rPr>
        <w:t xml:space="preserve">허위 사유나 타인에 의한 면접 등 부정한 방법으로 화상면접에 응시한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경우 합격 또는 입학을 취소함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4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지원서_접수(인터넷)" w:id="4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지원서 접수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인터넷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)</w:t>
            </w:r>
            <w:bookmarkEnd w:id="4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664" w:right="0" w:hanging="664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664" w:right="0" w:hanging="664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일  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2018. 4. 16.(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10:00 ~ 4. 20.(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금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17:00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까지</w:t>
      </w:r>
    </w:p>
    <w:p>
      <w:pPr>
        <w:pStyle w:val="custom8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1093" w:right="0" w:hanging="109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전형료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65,000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접수 수수료 포함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접수방법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서울대학교 입학홈페이지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(http://admission.snu.ac.kr)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에 접속하여 지원서 접수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유의사항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962" w:right="0" w:hanging="962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반드시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지원서 접수마감일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[2018. 4. 20.(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금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)]17:00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까지 수수료 및 전형료 결제를 완료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하여야 접수가 인정됩니다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980" w:right="0" w:hanging="98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접수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전형료 결제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된 입학지원서는 수정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취소 및 반환이 불가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하므로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접수 시 모집안내 등 지원에 필요한 사항을 반드시 확인한 후 지원서를 작성하시기 바랍니다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1000" w:right="0" w:hanging="10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ff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2"/>
          <w:szCs w:val="22"/>
          <w:shd w:val="clear" w:color="auto" w:fill="auto"/>
        </w:rPr>
        <w:t xml:space="preserve">지원서를 접수 한 수험생은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2018. 4. 23.(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17:00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까지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2"/>
          <w:szCs w:val="22"/>
          <w:u w:val="single" w:color="000000"/>
          <w:shd w:val="clear" w:color="auto" w:fill="auto"/>
        </w:rPr>
        <w:t xml:space="preserve">지원서를 제외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2"/>
          <w:szCs w:val="22"/>
          <w:shd w:val="clear" w:color="auto" w:fill="auto"/>
        </w:rPr>
        <w:t xml:space="preserve">한 전형에 필요한 서류를 의과대학 교학행정실에 제출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2"/>
          <w:szCs w:val="22"/>
          <w:shd w:val="clear" w:color="auto" w:fill="auto"/>
        </w:rPr>
        <w:t xml:space="preserve">하여야 합니다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ff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ff0000"/>
          <w:spacing w:val="0"/>
          <w:w w:val="95"/>
          <w:position w:val="0"/>
          <w:sz w:val="22"/>
          <w:szCs w:val="22"/>
          <w:shd w:val="clear" w:color="auto" w:fill="auto"/>
        </w:rPr>
        <w:t xml:space="preserve">인터넷으로 업로드하지 않음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ff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1"/>
          <w:szCs w:val="21"/>
          <w:shd w:val="clear" w:color="auto" w:fill="auto"/>
        </w:rPr>
        <w:t xml:space="preserve"> 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1"/>
          <w:szCs w:val="21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1"/>
          <w:szCs w:val="21"/>
          <w:shd w:val="clear" w:color="auto" w:fill="auto"/>
        </w:rPr>
        <w:t xml:space="preserve">*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우편접수 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: 03080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1"/>
          <w:szCs w:val="21"/>
          <w:shd w:val="clear" w:color="auto" w:fill="auto"/>
        </w:rPr>
        <w:t xml:space="preserve"> 서울시 종로구 대학로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1"/>
          <w:szCs w:val="21"/>
          <w:shd w:val="clear" w:color="auto" w:fill="auto"/>
        </w:rPr>
        <w:t xml:space="preserve">103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1"/>
          <w:szCs w:val="21"/>
          <w:shd w:val="clear" w:color="auto" w:fill="auto"/>
        </w:rPr>
        <w:t xml:space="preserve">서울대학교 의과대학 교학행정실 대학원 입학담당자</w:t>
      </w:r>
      <w:r>
        <w:br w:type="textWrapping"/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1"/>
          <w:szCs w:val="21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95"/>
          <w:position w:val="0"/>
          <w:sz w:val="21"/>
          <w:szCs w:val="21"/>
          <w:shd w:val="clear" w:color="auto" w:fill="auto"/>
        </w:rPr>
        <w:t xml:space="preserve">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입학지원서 재중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”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기재 요망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1"/>
          <w:szCs w:val="21"/>
          <w:shd w:val="clear" w:color="auto" w:fill="auto"/>
        </w:rPr>
        <w:t xml:space="preserve">)  </w:t>
      </w:r>
      <w:r>
        <w:rPr>
          <w:rStyle w:val="custom0"/>
          <w:rFonts w:ascii="AmeriGarmnd BT" w:hAnsi="Arial Unicode MS" w:eastAsia="신명 신명조" w:cs="신명 신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0" w:right="0" w:hanging="102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95"/>
          <w:position w:val="0"/>
          <w:sz w:val="10"/>
          <w:szCs w:val="10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95"/>
          <w:position w:val="0"/>
          <w:sz w:val="10"/>
          <w:szCs w:val="1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5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제출_서류" w:id="5"/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제출 서류</w:t>
            </w:r>
            <w:bookmarkEnd w:id="5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  <w:t xml:space="preserve">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제출서류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ffff00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지원 전공의 전형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Ⅰ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형 또는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Ⅱ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형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을 확인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하고 서류를 제출하시기 바랍니다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1"/>
          <w:iCs w:val="1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ffff00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752"/>
        <w:gridCol w:w="3571"/>
        <w:gridCol w:w="883"/>
        <w:gridCol w:w="883"/>
        <w:gridCol w:w="883"/>
        <w:gridCol w:w="2916"/>
      </w:tblGrid>
      <w:tr>
        <w:trPr>
          <w:trHeight w:val="516" w:hRule="atLeast"/>
          <w:cantSplit w:val="0"/>
        </w:trPr>
        <w:tc>
          <w:tcPr>
            <w:tcW w:w="752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전형</w:t>
            </w:r>
          </w:p>
        </w:tc>
        <w:tc>
          <w:tcPr>
            <w:tcW w:w="3571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구분</w:t>
            </w:r>
          </w:p>
        </w:tc>
        <w:tc>
          <w:tcPr>
            <w:tcW w:w="883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석 사</w:t>
            </w:r>
          </w:p>
        </w:tc>
        <w:tc>
          <w:tcPr>
            <w:tcW w:w="883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석박통합</w:t>
            </w:r>
          </w:p>
        </w:tc>
        <w:tc>
          <w:tcPr>
            <w:tcW w:w="883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박 사</w:t>
            </w:r>
          </w:p>
        </w:tc>
        <w:tc>
          <w:tcPr>
            <w:tcW w:w="2916" w:type="dxa"/>
            <w:tcBorders>
              <w:top w:val="single" w:color="000000" w:sz="9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비고</w:t>
            </w:r>
          </w:p>
        </w:tc>
      </w:tr>
      <w:tr>
        <w:trPr>
          <w:trHeight w:val="403" w:hRule="atLeast"/>
          <w:cantSplit w:val="0"/>
        </w:trPr>
        <w:tc>
          <w:tcPr>
            <w:tcW w:w="752" w:type="dxa"/>
            <w:tcBorders>
              <w:top w:val="single" w:color="000000" w:sz="9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Ⅱ</w:t>
            </w:r>
          </w:p>
        </w:tc>
        <w:tc>
          <w:tcPr>
            <w:tcW w:w="3571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입학지원서</w:t>
            </w:r>
          </w:p>
        </w:tc>
        <w:tc>
          <w:tcPr>
            <w:tcW w:w="883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×</w:t>
            </w:r>
          </w:p>
        </w:tc>
        <w:tc>
          <w:tcPr>
            <w:tcW w:w="883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×</w:t>
            </w:r>
          </w:p>
        </w:tc>
        <w:tc>
          <w:tcPr>
            <w:tcW w:w="883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×</w:t>
            </w:r>
          </w:p>
        </w:tc>
        <w:tc>
          <w:tcPr>
            <w:tcW w:w="2916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인터넷 접수</w:t>
            </w:r>
          </w:p>
        </w:tc>
      </w:tr>
      <w:tr>
        <w:trPr>
          <w:trHeight w:val="403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자기소개서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의과대학 소정양식 사용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)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자필서명 요망</w:t>
            </w:r>
          </w:p>
        </w:tc>
      </w:tr>
      <w:tr>
        <w:trPr>
          <w:trHeight w:val="403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Ⅱ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연구계획서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4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의과대학 소정양식 사용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의과학과는 자기소개서에 포함 됨</w:t>
            </w:r>
          </w:p>
        </w:tc>
      </w:tr>
      <w:tr>
        <w:trPr>
          <w:trHeight w:val="403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추천서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의과대학 소정양식 사용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의과학과 박사과정은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 제출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추천자 참조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918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Ⅱ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학사과정 전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全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학년 성적증명서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291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80" w:line="240" w:lineRule="auto"/>
              <w:ind w:left="191" w:right="0" w:hanging="191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7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-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2018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년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8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월 졸업예정자는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2017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학년도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2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학기 성적까지 기재된 성적표 제출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본교 졸업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예정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생은 제출 생략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9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8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의학과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학사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성적 제출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의예과 제외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8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4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편입하여 학위를 취득한 경우 편입 전 · 후 대학 성적증명서 모두 제출</w:t>
            </w:r>
          </w:p>
        </w:tc>
      </w:tr>
      <w:tr>
        <w:trPr>
          <w:trHeight w:val="898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Ⅱ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석사 전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全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과정 성적증명서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×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×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</w:tcPr>
          <w:p/>
        </w:tc>
      </w:tr>
      <w:tr>
        <w:trPr>
          <w:trHeight w:val="889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Ⅱ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TOEFL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성적표 원본 또는 인터넷출력물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8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○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TOEFL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성적 제출자</w:t>
            </w:r>
            <w:r>
              <w:br w:type="textWrapping"/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(TEPS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성적으로 지원하는 경우 성적표 미제출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3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333" w:hRule="atLeast"/>
          <w:cantSplit w:val="0"/>
        </w:trPr>
        <w:tc>
          <w:tcPr>
            <w:tcW w:w="9889" w:type="dxa"/>
            <w:gridSpan w:val="6"/>
            <w:tcBorders>
              <w:top w:val="double" w:color="000000" w:sz="11" w:space="0"/>
              <w:left w:val="single" w:color="000000" w:sz="9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해당자만 제출</w:t>
            </w:r>
          </w:p>
        </w:tc>
      </w:tr>
      <w:tr>
        <w:trPr>
          <w:trHeight w:val="389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Ⅱ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학력조회 동의서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△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△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△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tabs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외국대학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원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졸업자에 한함</w:t>
            </w:r>
          </w:p>
        </w:tc>
      </w:tr>
      <w:tr>
        <w:trPr>
          <w:trHeight w:val="629" w:hRule="atLeast"/>
          <w:cantSplit w:val="0"/>
        </w:trPr>
        <w:tc>
          <w:tcPr>
            <w:tcW w:w="752" w:type="dxa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Ⅰ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,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Ⅱ</w:t>
            </w:r>
          </w:p>
        </w:tc>
        <w:tc>
          <w:tcPr>
            <w:tcW w:w="3571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모집단위 전공주임교수의 지원승인서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>
                <w:tab w:val="left" w:leader="none" w:pos="800"/>
                <w:tab w:val="left" w:leader="none" w:pos="1610"/>
                <w:tab w:val="left" w:leader="none" w:pos="2410"/>
                <w:tab w:val="left" w:leader="none" w:pos="3220"/>
                <w:tab w:val="left" w:leader="none" w:pos="4030"/>
                <w:tab w:val="left" w:leader="none" w:pos="4830"/>
                <w:tab w:val="left" w:leader="none" w:pos="5640"/>
                <w:tab w:val="left" w:leader="none" w:pos="6450"/>
                <w:tab w:val="left" w:leader="none" w:pos="7250"/>
                <w:tab w:val="left" w:leader="none" w:pos="8060"/>
                <w:tab w:val="left" w:leader="none" w:pos="8870"/>
                <w:tab w:val="left" w:leader="none" w:pos="9670"/>
                <w:tab w:val="left" w:leader="none" w:pos="10480"/>
                <w:tab w:val="left" w:leader="none" w:pos="11280"/>
                <w:tab w:val="left" w:leader="none" w:pos="12090"/>
                <w:tab w:val="left" w:leader="none" w:pos="12900"/>
                <w:tab w:val="left" w:leader="none" w:pos="13700"/>
                <w:tab w:val="left" w:leader="none" w:pos="14510"/>
                <w:tab w:val="left" w:leader="none" w:pos="15320"/>
                <w:tab w:val="left" w:leader="none" w:pos="16120"/>
                <w:tab w:val="left" w:leader="none" w:pos="16930"/>
                <w:tab w:val="left" w:leader="none" w:pos="17740"/>
                <w:tab w:val="left" w:leader="none" w:pos="18540"/>
                <w:tab w:val="left" w:leader="none" w:pos="19350"/>
                <w:tab w:val="left" w:leader="none" w:pos="20160"/>
                <w:tab w:val="left" w:leader="none" w:pos="20960"/>
                <w:tab w:val="left" w:leader="none" w:pos="21770"/>
                <w:tab w:val="left" w:leader="none" w:pos="22570"/>
                <w:tab w:val="left" w:leader="none" w:pos="23380"/>
                <w:tab w:val="left" w:leader="none" w:pos="24190"/>
                <w:tab w:val="left" w:leader="none" w:pos="24990"/>
                <w:tab w:val="left" w:leader="none" w:pos="25800"/>
              </w:tabs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의과대학 소정양식 사용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4"/>
                <w:w w:val="100"/>
                <w:position w:val="0"/>
                <w:sz w:val="18"/>
                <w:szCs w:val="18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11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×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73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×</w:t>
            </w:r>
          </w:p>
        </w:tc>
        <w:tc>
          <w:tcPr>
            <w:tcW w:w="883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0"/>
                <w:w w:val="100"/>
                <w:position w:val="0"/>
                <w:sz w:val="22"/>
                <w:szCs w:val="22"/>
                <w:shd w:val="clear" w:color="auto" w:fill="auto"/>
              </w:rPr>
              <w:t xml:space="preserve">△</w:t>
            </w:r>
          </w:p>
        </w:tc>
        <w:tc>
          <w:tcPr>
            <w:tcW w:w="2916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학사 및 석사과정을 모두 의학과 이외의 학과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전공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191919"/>
                <w:spacing w:val="-1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으로 수학한 경우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  <w:t xml:space="preserve">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제출 시 유의사항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6"/>
          <w:szCs w:val="6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공통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823" w:right="0" w:hanging="8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의학과·협동과정 지원자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와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의과학과 지원자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제출서류 양식이 다르므로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반드시 유의하여 작성 후 제출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양식은 의과대학 홈페이지 또는 서울대학교 입학홈페이지 첨부 파일 확인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0"/>
          <w:szCs w:val="1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0"/>
          <w:szCs w:val="1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추천서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823" w:right="0" w:hanging="8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의과대학 소정양식에 작성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지원 전공에 따라 의학과·협동과정 양식 또는 의과학과 양식이 맞는지 확인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하며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추천자 및 지원자는 반드시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ff0000"/>
          <w:spacing w:val="0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자필서명하여야 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추천서는 반드시 봉인된 상태로 제출되어야 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8"/>
          <w:szCs w:val="8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8"/>
          <w:szCs w:val="8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추천자 자격조건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23" w:right="0" w:hanging="82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①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의학과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협동과정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지원자의 학습태도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생활습관 등을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1"/>
          <w:szCs w:val="21"/>
          <w:shd w:val="clear" w:color="auto" w:fill="auto"/>
        </w:rPr>
        <w:t xml:space="preserve">년 이상 최근까지 가까이에서 지켜 본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교수 또는 지원자와 최소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년 이상 관계를 유지하고 있는 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, 6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촌 이내 친인척 제외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1"/>
          <w:szCs w:val="21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23" w:right="0" w:hanging="8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②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의과학과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1"/>
          <w:w w:val="100"/>
          <w:position w:val="0"/>
          <w:sz w:val="21"/>
          <w:szCs w:val="21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1"/>
          <w:szCs w:val="21"/>
          <w:shd w:val="clear" w:color="auto" w:fill="auto"/>
        </w:rPr>
        <w:t xml:space="preserve">1)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본인이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1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개월 이상 연구경험을 한 연구실의 지도교수 또는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2)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자신의 학습태도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,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 생활습관 등을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1"/>
          <w:szCs w:val="21"/>
          <w:shd w:val="clear" w:color="auto" w:fill="auto"/>
        </w:rPr>
        <w:t xml:space="preserve">년 이상 최근까지 가까이에서 지켜본 교수 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23" w:right="200" w:hanging="8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1"/>
          <w:szCs w:val="21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1"/>
          <w:szCs w:val="21"/>
          <w:shd w:val="clear" w:color="auto" w:fill="auto"/>
        </w:rPr>
        <w:t xml:space="preserve">※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의과학과 박사지원자의 경우 위 자격조건에 해당하는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u w:val="single" w:color="000000"/>
          <w:shd w:val="clear" w:color="auto" w:fill="auto"/>
        </w:rPr>
        <w:t xml:space="preserve">추천서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u w:val="single" w:color="000000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u w:val="single" w:color="000000"/>
          <w:shd w:val="clear" w:color="auto" w:fill="auto"/>
        </w:rPr>
        <w:t xml:space="preserve">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를 반드시 제출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석사지도교수  추천서를 포함하여 제출할 것을 권장함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460" w:right="200" w:hanging="200"/>
        <w:jc w:val="both"/>
        <w:rPr>
          <w:rFonts w:ascii="함초롬바탕" w:hAnsi="Arial Unicode MS" w:eastAsia="함초롬바탕" w:cs="함초롬바탕"/>
          <w:b w:val="0"/>
          <w:bCs w:val="0"/>
          <w:i w:val="1"/>
          <w:iCs w:val="1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ffff00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1"/>
          <w:iCs w:val="1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ffff00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성적증명서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의학사의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의학과 성적만 제출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의예과 성적 제외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편입하여 학위를 취득한 경우 편입 전·후 대학 성적증명서 모두 제출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외국대학 출신자의 경우 공식적인 성적 등급 및 평점표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(Grade System)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를 동봉하여 제출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영어 및 한국어 외 타 언어로 된 성적증명서의 경우 번역공증본 첨부하여 제출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0"/>
          <w:szCs w:val="1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0"/>
          <w:szCs w:val="1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영어성적표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73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1"/>
          <w:iCs w:val="1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- TOEFL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성적표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원본 또는 성적이 기록되어 있는 인터넷 출력물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1"/>
          <w:iCs w:val="1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1060" w:right="0" w:hanging="106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①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0"/>
          <w:szCs w:val="20"/>
          <w:shd w:val="clear" w:color="auto" w:fill="auto"/>
        </w:rPr>
        <w:t xml:space="preserve">TEPS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0"/>
          <w:szCs w:val="20"/>
          <w:shd w:val="clear" w:color="auto" w:fill="auto"/>
        </w:rPr>
        <w:t xml:space="preserve">정기시험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0"/>
          <w:szCs w:val="20"/>
          <w:shd w:val="clear" w:color="auto" w:fill="auto"/>
        </w:rPr>
        <w:t xml:space="preserve"> 성적으로 지원하는 자는 성적표를 제출하지 아니하고 지원서에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0"/>
          <w:szCs w:val="20"/>
          <w:shd w:val="clear" w:color="auto" w:fill="auto"/>
        </w:rPr>
        <w:t xml:space="preserve">응시일자와 성적을 기재함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0"/>
          <w:szCs w:val="20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500" w:right="0" w:hanging="50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②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TEPS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및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TOEFL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성적은 지원서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접수마감일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(2018. 4. 20.)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기준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년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3366ff"/>
          <w:spacing w:val="-3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이내 응시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하여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서류제출일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2018. 4. 23.(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까지 성적을 제출한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0"/>
          <w:szCs w:val="20"/>
          <w:shd w:val="clear" w:color="auto" w:fill="auto"/>
        </w:rPr>
        <w:t xml:space="preserve">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  <w:t xml:space="preserve">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  <w:t xml:space="preserve">, TEPS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  <w:t xml:space="preserve">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216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(2016. 5. 14.) ~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247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100"/>
          <w:position w:val="0"/>
          <w:sz w:val="21"/>
          <w:szCs w:val="21"/>
          <w:shd w:val="clear" w:color="auto" w:fill="auto"/>
        </w:rPr>
        <w:t xml:space="preserve">(2018. 4. 7.)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1"/>
          <w:szCs w:val="21"/>
          <w:shd w:val="clear" w:color="auto" w:fill="auto"/>
        </w:rPr>
        <w:t xml:space="preserve"> 정기시험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〕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로서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입학지원서에 기재한 성적만 유효함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.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  다만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u w:val="single" w:color="000000"/>
          <w:shd w:val="clear" w:color="auto" w:fill="auto"/>
        </w:rPr>
        <w:t xml:space="preserve">박사과정 지원자의 경우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본교에 공식적으로 인정받은 성적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본교 대학원 석사 입학 시 또는 논문제출자격시험에서 인정받은 석사학위자의 영어성적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만 유효기간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(2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년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-3"/>
          <w:w w:val="100"/>
          <w:position w:val="0"/>
          <w:sz w:val="20"/>
          <w:szCs w:val="20"/>
          <w:shd w:val="clear" w:color="auto" w:fill="auto"/>
        </w:rPr>
        <w:t xml:space="preserve">을 예외 적용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본교 대학원 석사과정 입학 시 또는 논문제출자격시험에 제출한 영어성적이 박사과정 지원 자격 영어성적에 미달 시 적용 불가함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0"/>
          <w:szCs w:val="20"/>
          <w:shd w:val="clear" w:color="auto" w:fill="auto"/>
        </w:rPr>
        <w:t xml:space="preserve">.)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500" w:right="0" w:hanging="50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u w:val="single" w:color="00000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4"/>
          <w:szCs w:val="24"/>
          <w:u w:val="single" w:color="00000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ff0000"/>
          <w:spacing w:val="-14"/>
          <w:w w:val="99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제출기한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: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2018. 4. 23.(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99"/>
          <w:position w:val="0"/>
          <w:sz w:val="22"/>
          <w:szCs w:val="22"/>
          <w:shd w:val="clear" w:color="auto" w:fill="auto"/>
        </w:rPr>
        <w:t xml:space="preserve">17:00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까지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9"/>
          <w:position w:val="0"/>
          <w:sz w:val="22"/>
          <w:szCs w:val="22"/>
          <w:shd w:val="clear" w:color="auto" w:fill="auto"/>
        </w:rPr>
        <w:t xml:space="preserve">의과대학 교학행정실로 제출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ff0000"/>
          <w:spacing w:val="-14"/>
          <w:w w:val="99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제출처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우편이용 시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03080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서울특별시 종로구 대학로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103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서울대학교 의과대학 </w:t>
      </w:r>
      <w:r>
        <w:br w:type="textWrapping"/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                    교학행정실 대학원 입학담당자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885" w:right="0" w:hanging="885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u w:val="single" w:color="00000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u w:val="single" w:color="00000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885" w:right="0" w:hanging="885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u w:val="single" w:color="00000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u w:val="single" w:color="00000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6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수험표_교부" w:id="6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수험표 교부</w:t>
            </w:r>
            <w:bookmarkEnd w:id="6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885" w:right="0" w:hanging="885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고딕" w:hAnsi="Arial Unicode MS" w:eastAsia="고딕" w:cs="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고딕" w:hAnsi="Arial Unicode MS" w:eastAsia="고딕" w:cs="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  <w:t xml:space="preserve">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고딕" w:hAnsi="Arial Unicode MS" w:eastAsia="고딕" w:cs="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일시 및 장소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2018. 4. 24.(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13:00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이후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의과대학 교학행정실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☞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2018. 4. 24.(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부터 접수사이트에서 본인이 직접 출력 가능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1855" w:right="0" w:hanging="1855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u w:val="single" w:color="00000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기타사항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수험표 수령 후 의과대학 홈페이지에서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u w:val="single" w:color="000000"/>
          <w:shd w:val="clear" w:color="auto" w:fill="auto"/>
        </w:rPr>
        <w:t xml:space="preserve">고사 장소 확인 및 수험생 유의사항 숙지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u w:val="single" w:color="00000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7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합격자_발표" w:id="7"/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합격자 발표</w:t>
            </w:r>
            <w:bookmarkEnd w:id="7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AmeriGarmnd BT" w:hAnsi="Arial Unicode MS" w:eastAsia="신명 신명조" w:cs="신명 신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고딕" w:hAnsi="Arial Unicode MS" w:eastAsia="고딕" w:cs="고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일  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2018. 6. 7.(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목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18:00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이후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1486" w:right="0" w:hanging="1486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장  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서울대학교 입학홈페이지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(http://admission.snu.ac.kr)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발표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595" w:right="0" w:hanging="595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서울대학교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⇒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입학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⇒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대학원공지사항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⇒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합격자발표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⇒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성명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생년월일과 수험번호로 검색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합격증교부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나항과 같음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성명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생년월일과 수험번호로 검색 후 합격증출력 메뉴 생성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☞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합격여부는 개별연락하지 않으므로 본인이 합격여부를 직접 확인하시기 바랍니다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93" w:right="0" w:hanging="893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93" w:right="0" w:hanging="893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8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추가합격자_선발" w:id="8"/>
            <w:bookmarkEnd w:id="8"/>
            <w:r>
              <w:rPr>
                <w:rStyle w:val="custom0"/>
                <w:rFonts w:ascii="돋움" w:hAnsi="Arial Unicode MS" w:eastAsia="돋움" w:cs="돋움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충원합격자 선발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돋움" w:hAnsi="Arial Unicode MS" w:eastAsia="돋움" w:cs="돋움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돋움" w:hAnsi="Arial Unicode MS" w:eastAsia="돋움" w:cs="돋움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  <w:t xml:space="preserve">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예비합격자 선발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순위 비공개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480" w:right="0" w:hanging="48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전형 성적이 높은 순으로 모집단위별로 모집인원의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30%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이내의 인원을 예비합격자로 선발함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충원합격자 통보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842" w:right="0" w:hanging="842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미등록 등으로 결원이 발생할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해당 대학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원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에서 예비합격자 중 전형 성적순으로 개별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전화통지의 방법으로 등록의사를 확인한 후 충원 합격자를 선발함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893" w:right="0" w:hanging="893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연락이 되지 않아 발생하는 불이익의 책임은 지원자에게 있음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9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입학전형료 반환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312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휴먼명조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휴먼명조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고등교육법 제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34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조의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제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항에 따른 입학전형료의 반환사유 및 금액은 다음과 같습니다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14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80" w:lineRule="auto"/>
        <w:ind w:left="560" w:right="0" w:hanging="56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입학전형에 응시한 사람이 착오로 과납한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과납한 금액</w:t>
      </w:r>
    </w:p>
    <w:p>
      <w:pPr>
        <w:pStyle w:val="custom14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80" w:lineRule="auto"/>
        <w:ind w:left="560" w:right="0" w:hanging="56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대학의 귀책사유로 입학전형에 응시하지 못한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납부한 입학전형료 전액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80" w:lineRule="auto"/>
        <w:ind w:left="560" w:right="0" w:hanging="56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천재지변으로 인하여 입학전형에 응시하지 못한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납부한 입학전형료 전액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80" w:lineRule="auto"/>
        <w:ind w:left="715" w:right="0" w:hanging="715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질병 또는 사고 등으로 의료기관에 입원하거나 본인의 사망으로 입학전형에 응시하지 못한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해당 사항을 증명할 수 있는 경우만 해당한다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납부한 입학전형료 전액</w:t>
      </w:r>
    </w:p>
    <w:p>
      <w:pPr>
        <w:pStyle w:val="custom15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1"/>
        <w:spacing w:before="0" w:after="0" w:line="280" w:lineRule="auto"/>
        <w:ind w:left="716" w:right="0" w:hanging="716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5)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단계적으로 실시하는 입학전형에 응시하였으나 최종 단계 전에 불합격한 경우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납부한 입학전형료 중 응시하지 못한 단계의 입학전형에 드는 금액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625" w:right="0" w:hanging="625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위의 반환사유에 해당되는 응시자는 반환신청서를 작성하여 증빙서류와 함께 본 전형의 최종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합격자 발표일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까지 기한 내에 제출하여 주시기 바라며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최종합격 발표 이후 신청은 반환하지 않습니다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631" w:right="0" w:hanging="631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원서접수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인터넷접수 포함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시 유의사항 안내에 따른 지원자의 귀책사유에는 반환하지 않습니다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입학전형료 반환신청서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별첨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2552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10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2552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유의사항" w:id="9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유의사항</w:t>
            </w:r>
            <w:bookmarkEnd w:id="9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893" w:right="0" w:hanging="893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554" w:right="0" w:hanging="554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본교 내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개 이상의 모집단위에 이중 지원할 수 없으며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이중 지원 시 불합격 처분됩니다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637" w:right="0" w:hanging="637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지원인원이 모집인원에 미달하는 경우에도 수학에 지장이 있다고 판단되는 자에 대하여는 선발하지 아니할 수 있습니다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입학고사 성적은 공개하지 않습니다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80" w:lineRule="auto"/>
        <w:ind w:left="620" w:right="0" w:hanging="62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라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접수된 입학지원서 및 서류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인터넷 제출 포함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는 취소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정정 또는 반환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환불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할 수 없으며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접수기간 마감 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·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후에 동일하게 적용합니다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617" w:right="0" w:hanging="617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마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2"/>
          <w:szCs w:val="22"/>
          <w:shd w:val="clear" w:color="auto" w:fill="auto"/>
        </w:rPr>
        <w:t xml:space="preserve">입학지원서 기재사항 허위기재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2"/>
          <w:szCs w:val="22"/>
          <w:shd w:val="clear" w:color="auto" w:fill="auto"/>
        </w:rPr>
        <w:t xml:space="preserve">서류의 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2"/>
          <w:szCs w:val="22"/>
          <w:shd w:val="clear" w:color="auto" w:fill="auto"/>
        </w:rPr>
        <w:t xml:space="preserve">·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8"/>
          <w:w w:val="100"/>
          <w:position w:val="0"/>
          <w:sz w:val="22"/>
          <w:szCs w:val="22"/>
          <w:shd w:val="clear" w:color="auto" w:fill="auto"/>
        </w:rPr>
        <w:t xml:space="preserve">변조 및 기타 부정한 방법으로 지원하거나 합격한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11"/>
          <w:w w:val="100"/>
          <w:position w:val="0"/>
          <w:sz w:val="22"/>
          <w:szCs w:val="22"/>
          <w:shd w:val="clear" w:color="auto" w:fill="auto"/>
        </w:rPr>
        <w:t xml:space="preserve">사실이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  <w:t xml:space="preserve">발견될 시 합격 및 입학을 취소하며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  <w:t xml:space="preserve">향후 본교 입학에 제한을 받을 수 있습니다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618" w:right="0" w:hanging="618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수험생 유의사항을 준수하여야 하고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특히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답안지의 특정 부분에 인적사항 등 신분을 노출할 수 있는 사항을 표기할 수 없습니다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620" w:right="0" w:hanging="62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사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TEPS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및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TOEFL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성적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기타 결격사유에 해당할 경우에도 전형료 및 제출서류는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반환하지 않습니다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다만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전형료 반환에 관한 사항은 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항 참조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629" w:right="0" w:hanging="629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3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합격자로서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2018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년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8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일본대학 졸업자는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9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까지 신입생 입학자격을 갖추지 못한 경우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3"/>
          <w:w w:val="100"/>
          <w:position w:val="0"/>
          <w:sz w:val="22"/>
          <w:szCs w:val="22"/>
          <w:shd w:val="clear" w:color="auto" w:fill="auto"/>
        </w:rPr>
        <w:t xml:space="preserve">합격자등록 기간에 등록을 하지 않거나 소정서류를 제출하지 않은 경우 합격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3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3"/>
          <w:w w:val="100"/>
          <w:position w:val="0"/>
          <w:sz w:val="22"/>
          <w:szCs w:val="22"/>
          <w:shd w:val="clear" w:color="auto" w:fill="auto"/>
        </w:rPr>
        <w:t xml:space="preserve">입학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3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3"/>
          <w:w w:val="100"/>
          <w:position w:val="0"/>
          <w:sz w:val="22"/>
          <w:szCs w:val="22"/>
          <w:shd w:val="clear" w:color="auto" w:fill="auto"/>
        </w:rPr>
        <w:t xml:space="preserve">을 취소합니다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3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632" w:right="0" w:hanging="632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자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의과대학 박사과정 지원자는 학사 및 석사과정을 모두 의학과 이외의 학과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전공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1"/>
          <w:w w:val="100"/>
          <w:position w:val="0"/>
          <w:sz w:val="22"/>
          <w:szCs w:val="22"/>
          <w:shd w:val="clear" w:color="auto" w:fill="auto"/>
        </w:rPr>
        <w:t xml:space="preserve">으로 수학한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경우 모집단위 전공주임 교수의 지원승인서를 첨부하여야 합니다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/>
        <w:wordWrap w:val="0"/>
        <w:autoSpaceDE w:val="0"/>
        <w:autoSpaceDN w:val="0"/>
        <w:snapToGrid w:val="0"/>
        <w:spacing w:before="0" w:after="0" w:line="249" w:lineRule="auto"/>
        <w:ind w:left="554" w:right="0" w:hanging="554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632" w:right="0" w:hanging="632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3061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11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3061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합격자등록_및_제출서류" w:id="10"/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합격자등록 및 제출서류</w:t>
            </w:r>
            <w:bookmarkEnd w:id="10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542" w:right="0" w:hanging="542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6"/>
          <w:w w:val="95"/>
          <w:position w:val="0"/>
          <w:sz w:val="24"/>
          <w:szCs w:val="24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542" w:right="0" w:hanging="542"/>
        <w:jc w:val="both"/>
        <w:rPr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#태고딕" w:hAnsi="Arial Unicode MS" w:eastAsia="태 가는 헤드라인T" w:cs="태 가는 헤드라인T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합격자 등록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1)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기  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2018. 8. 1.(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10:00 ~ 8. 7.(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16:00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까지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은행업무 시간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2)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장  소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전국 소재 농협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신한은행 및 우리은행 본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·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지점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3)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등록금액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납입고지서로 고지함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4)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등록금고지서 교부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서울대학교 입학홈페이지 대학원공지사항에서 직접 출력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제출서류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2018. 8. 27.(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월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까지 의과대학 교학행정실에 제출</w:t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780"/>
        <w:gridCol w:w="4606"/>
      </w:tblGrid>
      <w:tr>
        <w:trPr>
          <w:trHeight w:val="482" w:hRule="atLeast"/>
          <w:cantSplit w:val="0"/>
        </w:trPr>
        <w:tc>
          <w:tcPr>
            <w:tcW w:w="4780" w:type="dxa"/>
            <w:tcBorders>
              <w:top w:val="single" w:color="000000" w:sz="9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0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제출서류</w:t>
            </w:r>
          </w:p>
        </w:tc>
        <w:tc>
          <w:tcPr>
            <w:tcW w:w="4606" w:type="dxa"/>
            <w:tcBorders>
              <w:top w:val="single" w:color="000000" w:sz="9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비 고 </w:t>
            </w:r>
          </w:p>
        </w:tc>
      </w:tr>
      <w:tr>
        <w:trPr>
          <w:trHeight w:val="689" w:hRule="atLeast"/>
          <w:cantSplit w:val="0"/>
        </w:trPr>
        <w:tc>
          <w:tcPr>
            <w:tcW w:w="478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60" w:hanging="0"/>
              <w:jc w:val="left"/>
              <w:rPr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·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학사졸업증명서 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 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u w:val="single" w:color="000000"/>
                <w:shd w:val="clear" w:color="auto" w:fill="auto"/>
              </w:rPr>
              <w:t xml:space="preserve">석사·석박통합과정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합격자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2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60" w:hanging="0"/>
              <w:jc w:val="left"/>
              <w:rPr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·석사학위증명서 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 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u w:val="single" w:color="000000"/>
                <w:shd w:val="clear" w:color="auto" w:fill="auto"/>
              </w:rPr>
              <w:t xml:space="preserve">박사과정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합격자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ff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r>
          </w:p>
        </w:tc>
        <w:tc>
          <w:tcPr>
            <w:tcW w:w="4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60" w:hanging="0"/>
              <w:jc w:val="left"/>
              <w:rPr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·외국대학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원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 </w:t>
            </w:r>
            <w:r>
              <w:rPr>
                <w:rStyle w:val="custom0"/>
                <w:rFonts w:ascii="한컴바탕" w:hAnsi="Arial Unicode MS" w:eastAsia="한컴바탕" w:cs="한컴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졸업자에 한함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 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※ 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16"/>
                <w:szCs w:val="16"/>
                <w:shd w:val="clear" w:color="auto" w:fill="auto"/>
              </w:rPr>
              <w:t xml:space="preserve">표 하단 참조</w:t>
            </w:r>
          </w:p>
        </w:tc>
      </w:tr>
      <w:tr>
        <w:trPr>
          <w:trHeight w:val="516" w:hRule="atLeast"/>
          <w:cantSplit w:val="0"/>
        </w:trPr>
        <w:tc>
          <w:tcPr>
            <w:tcW w:w="4780" w:type="dxa"/>
            <w:tcBorders>
              <w:top w:val="single" w:color="000000" w:sz="2" w:space="0"/>
              <w:left w:val="single" w:color="000000" w:sz="9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60" w:hanging="0"/>
              <w:jc w:val="left"/>
              <w:rPr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·취학승인서 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</w:p>
        </w:tc>
        <w:tc>
          <w:tcPr>
            <w:tcW w:w="460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60" w:hanging="0"/>
              <w:jc w:val="left"/>
              <w:rPr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·공직자 및 현역군인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(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소속 기관장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의 취학승인서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-5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)</w:t>
            </w:r>
          </w:p>
        </w:tc>
      </w:tr>
      <w:tr>
        <w:trPr>
          <w:trHeight w:val="482" w:hRule="atLeast"/>
          <w:cantSplit w:val="0"/>
        </w:trPr>
        <w:tc>
          <w:tcPr>
            <w:tcW w:w="4780" w:type="dxa"/>
            <w:tcBorders>
              <w:top w:val="single" w:color="000000" w:sz="2" w:space="0"/>
              <w:left w:val="single" w:color="000000" w:sz="9" w:space="0"/>
              <w:bottom w:val="single" w:color="000000" w:sz="9" w:space="0"/>
              <w:right w:val="single" w:color="000000" w:sz="2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60" w:hanging="0"/>
              <w:jc w:val="left"/>
              <w:rPr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·출입국사실증명서 또는 진단서 등 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1</w:t>
            </w: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부</w:t>
            </w:r>
          </w:p>
        </w:tc>
        <w:tc>
          <w:tcPr>
            <w:tcW w:w="4606" w:type="dxa"/>
            <w:tcBorders>
              <w:top w:val="single" w:color="000000" w:sz="2" w:space="0"/>
              <w:left w:val="single" w:color="000000" w:sz="2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0" w:lineRule="auto"/>
              <w:ind w:left="60" w:right="60" w:hanging="0"/>
              <w:jc w:val="left"/>
              <w:rPr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</w:pPr>
            <w:r>
              <w:rPr>
                <w:rStyle w:val="custom0"/>
                <w:rFonts w:ascii="한컴바탕" w:hAnsi="Arial Unicode MS" w:eastAsia="한컴바탕" w:cs="한컴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</w:rPr>
              <w:t xml:space="preserve">·화상면접에 응시하여 합격한 자에 한함</w:t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65" w:lineRule="auto"/>
        <w:ind w:left="0" w:right="0" w:hanging="0"/>
        <w:jc w:val="both"/>
        <w:rPr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※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ff0000"/>
          <w:spacing w:val="0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합격자 중 외국대학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(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원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)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졸업자는 아포스티유 가입국가인 경우 위 제출서류에 대한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‘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아포스티유 확인서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’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를      제출하여야 하며 아포스티유 미가입국은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‘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국외교육기관확인서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’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또는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‘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영사확인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’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-5"/>
          <w:w w:val="100"/>
          <w:position w:val="0"/>
          <w:sz w:val="20"/>
          <w:szCs w:val="20"/>
          <w:shd w:val="clear" w:color="auto" w:fill="auto"/>
        </w:rPr>
        <w:t xml:space="preserve">을 제출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65" w:lineRule="auto"/>
        <w:ind w:left="282" w:right="0" w:hanging="282"/>
        <w:jc w:val="both"/>
        <w:rPr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-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국가별 아포스티유 관련기관 정보는 </w:t>
      </w:r>
      <w:r>
        <w:fldChar w:fldCharType="begin"/>
      </w:r>
      <w:r>
        <w:instrText xml:space="preserve"> HYPERLINK  "http://www.hcch.net"</w:instrText>
      </w:r>
      <w:r>
        <w:fldChar w:fldCharType="separate"/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800080"/>
          <w:spacing w:val="0"/>
          <w:w w:val="100"/>
          <w:position w:val="0"/>
          <w:sz w:val="20"/>
          <w:szCs w:val="20"/>
          <w:u w:val="single" w:color="800080"/>
          <w:shd w:val="clear" w:color="auto" w:fill="auto"/>
        </w:rPr>
        <w:t xml:space="preserve">www.hcch.net</w:t>
      </w:r>
      <w:r>
        <w:fldChar w:fldCharType="end"/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- Apostille Section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참고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65" w:lineRule="auto"/>
        <w:ind w:left="282" w:right="0" w:hanging="282"/>
        <w:jc w:val="both"/>
        <w:rPr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-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한국어나 영어로 작성되지 않은 서류는 공증받은 한글 또는 영문 번역본을 첨부해야 함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65" w:lineRule="auto"/>
        <w:ind w:left="417" w:right="0" w:hanging="417"/>
        <w:jc w:val="both"/>
        <w:rPr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- </w:t>
      </w:r>
      <w:r>
        <w:rPr>
          <w:rStyle w:val="custom0"/>
          <w:rFonts w:ascii="한컴바탕" w:hAnsi="Arial Unicode MS" w:eastAsia="한컴바탕" w:cs="한컴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중국대학</w:t>
      </w:r>
      <w:r>
        <w:rPr>
          <w:rStyle w:val="custom0"/>
          <w:rFonts w:ascii="한컴바탕" w:hAnsi="Arial Unicode MS" w:eastAsia="한컴바탕" w:cs="한컴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(</w:t>
      </w:r>
      <w:r>
        <w:rPr>
          <w:rStyle w:val="custom0"/>
          <w:rFonts w:ascii="한컴바탕" w:hAnsi="Arial Unicode MS" w:eastAsia="한컴바탕" w:cs="한컴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원</w:t>
      </w:r>
      <w:r>
        <w:rPr>
          <w:rStyle w:val="custom0"/>
          <w:rFonts w:ascii="한컴바탕" w:hAnsi="Arial Unicode MS" w:eastAsia="한컴바탕" w:cs="한컴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) </w:t>
      </w:r>
      <w:r>
        <w:rPr>
          <w:rStyle w:val="custom0"/>
          <w:rFonts w:ascii="한컴바탕" w:hAnsi="Arial Unicode MS" w:eastAsia="한컴바탕" w:cs="한컴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졸업자의 경우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China Academic Degree &amp; Graduate Education Development Center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0"/>
          <w:szCs w:val="20"/>
          <w:shd w:val="clear" w:color="auto" w:fill="auto"/>
        </w:rPr>
        <w:t xml:space="preserve">의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인증을 받은 증명서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(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영문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)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를 첨부해야 함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(</w:t>
      </w:r>
      <w:r>
        <w:fldChar w:fldCharType="begin"/>
      </w:r>
      <w:r>
        <w:instrText xml:space="preserve"> HYPERLINK  "http://www.cdgdc.edu.cn"</w:instrText>
      </w:r>
      <w:r>
        <w:fldChar w:fldCharType="separate"/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0"/>
          <w:szCs w:val="20"/>
          <w:u w:val="single" w:color="0000ff"/>
          <w:shd w:val="clear" w:color="auto" w:fill="auto"/>
        </w:rPr>
        <w:t xml:space="preserve">http://www.cdgdc.edu.cn</w:t>
      </w:r>
      <w:r>
        <w:fldChar w:fldCharType="end"/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참조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)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65" w:lineRule="auto"/>
        <w:ind w:left="282" w:right="0" w:hanging="282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 xml:space="preserve">※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ff0000"/>
          <w:spacing w:val="0"/>
          <w:w w:val="100"/>
          <w:position w:val="0"/>
          <w:sz w:val="20"/>
          <w:szCs w:val="20"/>
          <w:shd w:val="clear" w:color="auto" w:fill="auto"/>
        </w:rPr>
        <w:t xml:space="preserve"> 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0"/>
          <w:szCs w:val="20"/>
          <w:shd w:val="clear" w:color="auto" w:fill="auto"/>
        </w:rPr>
        <w:t xml:space="preserve">특별한 사유 없이 지정된 기일 내에 제출하지 않을 경우 합격이 취소될 수 있습니다</w:t>
      </w:r>
      <w:r>
        <w:rPr>
          <w:rStyle w:val="custom0"/>
          <w:rFonts w:ascii="한컴바탕" w:hAnsi="Arial Unicode MS" w:eastAsia="한컴바탕" w:cs="한컴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0"/>
          <w:szCs w:val="20"/>
          <w:shd w:val="clear" w:color="auto" w:fill="auto"/>
        </w:rPr>
        <w:t xml:space="preserve">.</w:t>
      </w: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ff"/>
          <w:spacing w:val="0"/>
          <w:w w:val="100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65" w:lineRule="auto"/>
        <w:ind w:left="0" w:right="0" w:hanging="0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r>
    </w:p>
    <w:tbl>
      <w:tblPr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458"/>
        <w:gridCol w:w="175"/>
        <w:gridCol w:w="3061"/>
      </w:tblGrid>
      <w:tr>
        <w:trPr>
          <w:trHeight w:val="453" w:hRule="atLeast"/>
          <w:cantSplit w:val="0"/>
        </w:trPr>
        <w:tc>
          <w:tcPr>
            <w:tcW w:w="458" w:type="dxa"/>
            <w:tcBorders>
              <w:top w:val="single" w:color="000000" w:sz="9" w:space="0"/>
              <w:left w:val="single" w:color="000000" w:sz="9" w:space="0"/>
              <w:bottom w:val="single" w:color="000000" w:sz="9" w:space="0"/>
              <w:right w:val="single" w:color="000000" w:sz="9" w:space="0"/>
              <w:tl2br w:val="nil"/>
              <w:tr2bl w:val="nil"/>
            </w:tcBorders>
            <w:shd w:val="clear" w:color="auto" w:fill="ccffff"/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1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center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12</w:t>
            </w:r>
          </w:p>
        </w:tc>
        <w:tc>
          <w:tcPr>
            <w:tcW w:w="175" w:type="dxa"/>
            <w:tcBorders>
              <w:top w:val="nil"/>
              <w:left w:val="single" w:color="000000" w:sz="9" w:space="0"/>
              <w:bottom w:val="nil"/>
              <w:right w:val="single" w:color="000000" w:sz="9" w:space="0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49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0"/>
                <w:bCs w:val="0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</w:p>
        </w:tc>
        <w:tc>
          <w:tcPr>
            <w:tcW w:w="3061" w:type="dxa"/>
            <w:tcBorders>
              <w:top w:val="nil"/>
              <w:left w:val="single" w:color="000000" w:sz="9" w:space="0"/>
              <w:bottom w:val="single" w:color="000000" w:sz="9" w:space="0"/>
              <w:right w:val="nil"/>
              <w:tl2br w:val="nil"/>
              <w:tr2bl w:val="nil"/>
            </w:tcBorders>
            <w:tcMar/>
            <w:vAlign w:val="center"/>
          </w:tcPr>
          <w:p>
            <w:pPr>
              <w:pStyle w:val="custom0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pBdr/>
              <w:shd w:val="clear" w:color="auto" w:fill="auto"/>
              <w:tabs/>
              <w:wordWrap w:val="0"/>
              <w:autoSpaceDE w:val="0"/>
              <w:autoSpaceDN w:val="0"/>
              <w:snapToGrid w:val="0"/>
              <w:spacing w:before="0" w:after="0" w:line="296" w:lineRule="auto"/>
              <w:ind w:left="0" w:right="0" w:hanging="0"/>
              <w:jc w:val="both"/>
              <w:rPr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pP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  <w:t xml:space="preserve"> </w:t>
            </w:r>
            <w:bookmarkStart w:name="기타_안내사항" w:id="11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34"/>
                <w:szCs w:val="3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  <w:t xml:space="preserve">기타 안내사항</w:t>
            </w:r>
            <w:bookmarkEnd w:id="11"/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  <w:r>
              <w:rPr>
                <w:rStyle w:val="custom0"/>
                <w:rFonts w:ascii="함초롬바탕" w:hAnsi="Arial Unicode MS" w:eastAsia="함초롬바탕" w:cs="함초롬바탕"/>
                <w:b w:val="1"/>
                <w:bCs w:val="1"/>
                <w:i w:val="0"/>
                <w:iCs w:val="0"/>
                <w:outline w:val="0"/>
                <w:shadow w:val="0"/>
                <w:emboss w:val="0"/>
                <w:imprint w:val="0"/>
                <w:color w:val="0000ff"/>
                <w:spacing w:val="0"/>
                <w:w w:val="100"/>
                <w:position w:val="0"/>
                <w:sz w:val="24"/>
                <w:szCs w:val="24"/>
                <w:shd w:val="clear" w:color="auto" w:fill="auto"/>
              </w:rPr>
            </w:r>
          </w:p>
        </w:tc>
      </w:tr>
    </w:tbl>
    <w:p>
      <w:pPr>
        <w:rPr>
          <w:sz w:val="2"/>
        </w:rPr>
      </w:pP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0" w:lineRule="auto"/>
        <w:ind w:left="0" w:right="0" w:hanging="0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HCI Poppy" w:hAnsi="Arial Unicode MS" w:eastAsia="휴먼명조" w:cs="휴먼명조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3"/>
          <w:w w:val="95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가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외국어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영어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입학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고사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성적의 논문제출자격시험 인정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544" w:right="0" w:hanging="544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  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소정의 점수 이상을 제출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취득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2"/>
          <w:w w:val="100"/>
          <w:position w:val="0"/>
          <w:sz w:val="22"/>
          <w:szCs w:val="22"/>
          <w:shd w:val="clear" w:color="auto" w:fill="auto"/>
        </w:rPr>
        <w:t xml:space="preserve">)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7"/>
          <w:w w:val="95"/>
          <w:position w:val="0"/>
          <w:sz w:val="22"/>
          <w:szCs w:val="22"/>
          <w:shd w:val="clear" w:color="auto" w:fill="auto"/>
        </w:rPr>
        <w:t xml:space="preserve">한 자는 학위수여규정에 따라 논문제출자격시험에서 해당과목을 합격으로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인정받을 수 있습니다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나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석사·박사통합과정 안내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548" w:right="0" w:hanging="548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     석사학위 및 박사학위의 과정이 통합된 것으로 이수 중단 시 학칙 및 규정이 정하는 기준에 따라 석사학위 수여가 가능합니다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12"/>
          <w:szCs w:val="12"/>
          <w:shd w:val="clear" w:color="auto" w:fill="auto"/>
        </w:rPr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 다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.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전형 세부사항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절차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,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일정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안내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317" w:right="0" w:hanging="317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(1)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문의처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의과대학 교학행정실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740-8428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317" w:right="0" w:hanging="317"/>
        <w:jc w:val="both"/>
        <w:rPr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                 의과대학 홈페이지 </w:t>
      </w:r>
      <w:r>
        <w:rPr>
          <w:rStyle w:val="custom0"/>
          <w:rFonts w:ascii="함초롬바탕" w:hAnsi="Arial Unicode MS" w:eastAsia="함초롬바탕" w:cs="함초롬바탕"/>
          <w:b w:val="1"/>
          <w:bCs w:val="1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http://medicine.snu.ac.kr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49" w:lineRule="auto"/>
        <w:ind w:left="0" w:right="0" w:hanging="0"/>
        <w:jc w:val="both"/>
        <w:rPr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</w:pP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     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(2)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대표전화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(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교환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) :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관악캠퍼스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880-5114,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-5"/>
          <w:w w:val="95"/>
          <w:position w:val="0"/>
          <w:sz w:val="22"/>
          <w:szCs w:val="22"/>
          <w:shd w:val="clear" w:color="auto" w:fill="auto"/>
        </w:rPr>
        <w:t xml:space="preserve">연건캠퍼스 </w:t>
      </w:r>
      <w:r>
        <w:rPr>
          <w:rStyle w:val="custom0"/>
          <w:rFonts w:ascii="함초롬바탕" w:hAnsi="Arial Unicode MS" w:eastAsia="함초롬바탕" w:cs="함초롬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100"/>
          <w:position w:val="0"/>
          <w:sz w:val="22"/>
          <w:szCs w:val="22"/>
          <w:shd w:val="clear" w:color="auto" w:fill="auto"/>
        </w:rPr>
        <w:t xml:space="preserve">740-5114</w:t>
      </w:r>
    </w:p>
    <w:p>
      <w:pPr>
        <w:pStyle w:val="custom0"/>
        <w:keepNext w:val="0"/>
        <w:keepLines w:val="0"/>
        <w:pageBreakBefore w:val="0"/>
        <w:widowControl w:val="0"/>
        <w:numPr>
          <w:ilvl w:val="0"/>
          <w:numId w:val="0"/>
        </w:numPr>
        <w:pBdr/>
        <w:shd w:val="clear" w:color="auto" w:fill="auto"/>
        <w:tabs>
          <w:tab w:val="left" w:leader="none" w:pos="800"/>
          <w:tab w:val="left" w:leader="none" w:pos="1610"/>
          <w:tab w:val="left" w:leader="none" w:pos="2410"/>
          <w:tab w:val="left" w:leader="none" w:pos="3220"/>
          <w:tab w:val="left" w:leader="none" w:pos="4030"/>
          <w:tab w:val="left" w:leader="none" w:pos="4830"/>
          <w:tab w:val="left" w:leader="none" w:pos="5640"/>
          <w:tab w:val="left" w:leader="none" w:pos="6450"/>
          <w:tab w:val="left" w:leader="none" w:pos="7250"/>
          <w:tab w:val="left" w:leader="none" w:pos="8060"/>
          <w:tab w:val="left" w:leader="none" w:pos="8870"/>
          <w:tab w:val="left" w:leader="none" w:pos="9670"/>
          <w:tab w:val="left" w:leader="none" w:pos="10480"/>
          <w:tab w:val="left" w:leader="none" w:pos="11280"/>
          <w:tab w:val="left" w:leader="none" w:pos="12090"/>
          <w:tab w:val="left" w:leader="none" w:pos="12900"/>
          <w:tab w:val="left" w:leader="none" w:pos="13700"/>
          <w:tab w:val="left" w:leader="none" w:pos="14510"/>
          <w:tab w:val="left" w:leader="none" w:pos="15320"/>
          <w:tab w:val="left" w:leader="none" w:pos="16120"/>
          <w:tab w:val="left" w:leader="none" w:pos="16930"/>
          <w:tab w:val="left" w:leader="none" w:pos="17740"/>
          <w:tab w:val="left" w:leader="none" w:pos="18540"/>
          <w:tab w:val="left" w:leader="none" w:pos="19350"/>
          <w:tab w:val="left" w:leader="none" w:pos="20160"/>
          <w:tab w:val="left" w:leader="none" w:pos="20960"/>
          <w:tab w:val="left" w:leader="none" w:pos="21770"/>
          <w:tab w:val="left" w:leader="none" w:pos="22570"/>
          <w:tab w:val="left" w:leader="none" w:pos="23380"/>
          <w:tab w:val="left" w:leader="none" w:pos="24190"/>
          <w:tab w:val="left" w:leader="none" w:pos="24990"/>
          <w:tab w:val="left" w:leader="none" w:pos="25800"/>
        </w:tabs>
        <w:wordWrap w:val="0"/>
        <w:autoSpaceDE w:val="0"/>
        <w:autoSpaceDN w:val="0"/>
        <w:snapToGrid w:val="0"/>
        <w:spacing w:before="0" w:after="0" w:line="280" w:lineRule="auto"/>
        <w:ind w:left="0" w:right="0" w:hanging="0"/>
        <w:jc w:val="both"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r>
    </w:p>
    <w:p>
      <w:pPr>
        <w:pStyle w:val="custom0"/>
        <w:tabs/>
        <w:rPr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pPr>
      <w:r>
        <w:rPr>
          <w:rStyle w:val="custom0"/>
          <w:rFonts w:ascii="바탕" w:hAnsi="Arial Unicode MS" w:eastAsia="바탕" w:cs="바탕"/>
          <w:b w:val="0"/>
          <w:bCs w:val="0"/>
          <w:i w:val="0"/>
          <w:iCs w:val="0"/>
          <w:outline w:val="0"/>
          <w:shadow w:val="0"/>
          <w:emboss w:val="0"/>
          <w:imprint w:val="0"/>
          <w:color w:val="000000"/>
          <w:spacing w:val="0"/>
          <w:w w:val="95"/>
          <w:position w:val="0"/>
          <w:sz w:val="20"/>
          <w:szCs w:val="20"/>
          <w:shd w:val="clear" w:color="auto" w:fill="auto"/>
        </w:rPr>
      </w:r>
    </w:p>
    <w:sectPr>
      <w:headerReference w:type="default" r:id="rId12"/>
      <w:footerReference w:type="default" r:id="rId9"/>
      <w:footnotePr>
        <w:numFmt w:val="decimal"/>
        <w:numStart w:val="1"/>
      </w:footnotePr>
      <w:endnotePr>
        <w:numFmt w:val="decimal"/>
        <w:numStart w:val="1"/>
      </w:endnotePr>
      <w:type w:val="continuous"/>
      <w:pgSz w:w="11905" w:h="16837"/>
      <w:pgMar w:top="1300" w:right="1076" w:bottom="1247" w:left="1076" w:header="563" w:footer="510" w:gutter="0"/>
      <w:pgBorders/>
      <w:pgNumType w:start="1"/>
      <w:docGrid/>
    </w:sectPr>
  </w:body>
</w:document>
</file>

<file path=word\endnotes.xml><?xml version="1.0" encoding="utf-8"?>
<w:end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\footer1.xml><?xml version="1.0" encoding="utf-8"?>
<w:ftr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sdt>
    <w:sdtPr/>
    <w:sdtContent>
      <w:p>
        <w:pPr>
          <w:pStyle w:val="custom9"/>
          <w:jc w:val="center"/>
        </w:pPr>
        <w:r>
          <w:rPr/>
          <w:t xml:space="preserve">-</w:t>
        </w:r>
        <w:fldSimple w:instr="PAGE \* MERGEFORMAT"/>
        <w:r>
          <w:rPr/>
          <w:t xml:space="preserve">-</w:t>
        </w:r>
      </w:p>
    </w:sdtContent>
  </w:sdt>
</w:ftr>
</file>

<file path=word\footnotes.xml><?xml version="1.0" encoding="utf-8"?>
<w:footnot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/>
</file>

<file path=word\header1.xml><?xml version="1.0" encoding="utf-8"?>
<w:hdr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p>
    <w:pPr>
      <w:pStyle w:val="custom0"/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tabs/>
      <w:wordWrap w:val="1"/>
      <w:autoSpaceDE w:val="0"/>
      <w:autoSpaceDN w:val="0"/>
      <w:snapToGrid w:val="0"/>
      <w:spacing w:before="0" w:after="0" w:line="249" w:lineRule="auto"/>
      <w:ind w:left="0" w:right="0" w:hanging="0"/>
      <w:jc w:val="right"/>
      <w:rPr>
        <w:rFonts w:ascii="바탕" w:hAnsi="Arial Unicode MS" w:eastAsia="바탕" w:cs="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pacing w:val="0"/>
        <w:w w:val="100"/>
        <w:position w:val="0"/>
        <w:sz w:val="20"/>
        <w:szCs w:val="20"/>
        <w:shd w:val="clear" w:color="auto" w:fill="auto"/>
      </w:rPr>
    </w:pPr>
    <w:r>
      <w:rPr>
        <w:rStyle w:val="custom0"/>
        <w:rFonts w:ascii="바탕" w:hAnsi="Arial Unicode MS" w:eastAsia="바탕" w:cs="바탕"/>
        <w:b w:val="0"/>
        <w:bCs w:val="0"/>
        <w:i w:val="0"/>
        <w:iCs w:val="0"/>
        <w:outline w:val="0"/>
        <w:shadow w:val="0"/>
        <w:emboss w:val="0"/>
        <w:imprint w:val="0"/>
        <w:color w:val="000000"/>
        <w:spacing w:val="0"/>
        <w:w w:val="100"/>
        <w:position w:val="0"/>
        <w:sz w:val="20"/>
        <w:szCs w:val="20"/>
        <w:shd w:val="clear" w:color="auto" w:fill="auto"/>
      </w:rPr>
    </w:r>
  </w:p>
</w:hdr>
</file>

<file path=word\numbering.xml><?xml version="1.0" encoding="utf-8"?>
<w:numbering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abstractNum w:abstractNumId="1">
    <w:multiLevelType w:val="multilevel"/>
    <w:lvl w:ilvl="0">
      <w:start w:val="1"/>
      <w:numFmt w:val="bullet"/>
      <w:suff w:val="space"/>
      <w:lvlText w:val="-"/>
      <w:lvlJc w:val="left"/>
      <w:pPr>
        <w:ind w:left="0" w:hanging="0"/>
      </w:pPr>
      <w:rPr/>
    </w:lvl>
  </w:abstractNum>
  <w:abstractNum w:abstractNumId="2">
    <w:multiLevelType w:val="multilevel"/>
    <w:lvl w:ilvl="0">
      <w:start w:val="1"/>
      <w:numFmt w:val="decimal"/>
      <w:suff w:val="space"/>
      <w:lvlText w:val="%1."/>
      <w:lvlJc w:val="left"/>
      <w:pPr>
        <w:ind w:left="0" w:hanging="0"/>
      </w:pPr>
      <w:rPr/>
    </w:lvl>
    <w:lvl w:ilvl="1">
      <w:start w:val="1"/>
      <w:numFmt w:val="decimal"/>
      <w:suff w:val="space"/>
      <w:lvlText w:val="%1.%2."/>
      <w:lvlJc w:val="left"/>
      <w:pPr>
        <w:ind w:left="0" w:hanging="0"/>
      </w:pPr>
      <w:rPr/>
    </w:lvl>
    <w:lvl w:ilvl="2">
      <w:start w:val="1"/>
      <w:numFmt w:val="decimal"/>
      <w:suff w:val="space"/>
      <w:lvlText w:val="%1.%2.%3."/>
      <w:lvlJc w:val="left"/>
      <w:pPr>
        <w:ind w:left="0" w:hanging="0"/>
      </w:pPr>
      <w:rPr/>
    </w:lvl>
    <w:lvl w:ilvl="3">
      <w:start w:val="1"/>
      <w:numFmt w:val="decimal"/>
      <w:suff w:val="space"/>
      <w:lvlText w:val="%1.%2.%3.%4."/>
      <w:lvlJc w:val="left"/>
      <w:pPr>
        <w:ind w:left="0" w:hanging="0"/>
      </w:pPr>
      <w:rPr/>
    </w:lvl>
    <w:lvl w:ilvl="4">
      <w:start w:val="1"/>
      <w:numFmt w:val="decimal"/>
      <w:suff w:val="space"/>
      <w:lvlText w:val="%1.%2.%3.%4.%5."/>
      <w:lvlJc w:val="left"/>
      <w:pPr>
        <w:ind w:left="0" w:hanging="0"/>
      </w:pPr>
      <w:rPr/>
    </w:lvl>
    <w:lvl w:ilvl="5">
      <w:start w:val="1"/>
      <w:numFmt w:val="decimal"/>
      <w:suff w:val="space"/>
      <w:lvlText w:val="%1.%2.%3.%4.%5.%6."/>
      <w:lvlJc w:val="left"/>
      <w:pPr>
        <w:ind w:left="0" w:hanging="0"/>
      </w:pPr>
      <w:rPr/>
    </w:lvl>
    <w:lvl w:ilvl="6">
      <w:start w:val="1"/>
      <w:numFmt w:val="decimal"/>
      <w:suff w:val="space"/>
      <w:lvlText w:val="%1.%2.%3.%4.%5.%6.%7."/>
      <w:lvlJc w:val="left"/>
      <w:pPr>
        <w:ind w:left="0" w:hanging="0"/>
      </w:pPr>
      <w:rPr/>
    </w:lvl>
  </w:abstractNum>
  <w:abstractNum w:abstractNumId="3">
    <w:multiLevelType w:val="multilevel"/>
    <w:lvl w:ilvl="0">
      <w:start w:val="1"/>
      <w:numFmt w:val="bullet"/>
      <w:suff w:val="space"/>
      <w:lvlText w:val="∙"/>
      <w:lvlJc w:val="left"/>
      <w:pPr>
        <w:ind w:left="0" w:hanging="0"/>
      </w:pPr>
      <w:rPr>
        <w:rFonts w:hint="default" w:ascii="Arial Unicode MS" w:hAnsi="Arial Unicode M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\settings.xml><?xml version="1.0" encoding="utf-8"?>
<w:setting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</w:settings>
</file>

<file path=word\styles.xml><?xml version="1.0" encoding="utf-8"?>
<w:styles xmlns:ve="http://schemas.openxmlformats.org/markup-compatibility/2006" xmlns:pvml="urn:schemas-microsoft-com:office:powerpoint" xmlns:wvml="urn:schemas-microsoft-com:office:word" xmlns:pic="http://schemas.openxmlformats.org/drawingml/2006/picture" xmlns:m="http://schemas.openxmlformats.org/officeDocument/2006/math" xmlns:o="urn:schemas-microsoft-com:office:office" xmlns:wne="http://schemas.microsoft.com/office/word/2006/wordml" xmlns:a="http://schemas.openxmlformats.org/drawingml/2006/main" xmlns:xvml="urn:schemas-microsoft-com:office:excel" xmlns:sl="http://schemas.openxmlformats.org/schemaLibrary/2006/main" xmlns:v="urn:schemas-microsoft-com:vml" xmlns:r="http://schemas.openxmlformats.org/officeDocument/2006/relationships" xmlns:wp="http://schemas.openxmlformats.org/drawingml/2006/wordprocessingDrawing" xmlns:w="http://schemas.openxmlformats.org/wordprocessingml/2006/main">
  <w:docDefaults>
    <w:pPrDefault>
      <w:pPr>
        <w:spacing w:before="0" w:after="0" w:line="240" w:lineRule="auto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a" w:default="1">
    <w:name w:val="Normal"/>
    <w:qFormat/>
    <w:pPr>
      <w:widowControl w:val="0"/>
      <w:wordWrap w:val="0"/>
      <w:autoSpaceDE w:val="0"/>
      <w:autoSpaceDN w:val="0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" w:default="1">
    <w:name w:val="Char"/>
    <w:basedOn w:val="a0"/>
    <w:link w:val="a3"/>
    <w:uiPriority w:val="99"/>
    <w:semiHidden/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513"/>
        <w:tab w:val="right" w:pos="9026"/>
      </w:tabs>
      <w:snapToGrid w:val="0"/>
    </w:pPr>
  </w:style>
  <w:style w:type="character" w:styleId="Char0" w:default="1">
    <w:name w:val="Char"/>
    <w:basedOn w:val="a0"/>
    <w:link w:val="a4"/>
    <w:uiPriority w:val="99"/>
    <w:semiHidden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styleId="custom0">
    <w:name w:val="바탕글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">
    <w:name w:val="본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30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2">
    <w:name w:val="개요 1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3">
    <w:name w:val="개요 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4">
    <w:name w:val="개요 3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5">
    <w:name w:val="개요 4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6">
    <w:name w:val="개요 5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7">
    <w:name w:val="개요 6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8">
    <w:name w:val="개요 7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9">
    <w:name w:val="쪽 번호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9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0"/>
      <w:szCs w:val="20"/>
      <w:shd w:val="clear" w:color="auto" w:fill="auto"/>
    </w:rPr>
  </w:style>
  <w:style w:type="paragraph" w:styleId="custom10">
    <w:name w:val="머리말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both"/>
    </w:pPr>
    <w:rPr>
      <w:rFonts w:ascii="굴림" w:hAnsi="Arial Unicode MS" w:eastAsia="굴림" w:cs="굴림"/>
      <w:b w:val="0"/>
      <w:bCs w:val="0"/>
      <w:i w:val="0"/>
      <w:iCs w:val="0"/>
      <w:outline w:val="0"/>
      <w:shadow w:val="0"/>
      <w:emboss w:val="0"/>
      <w:imprint w:val="0"/>
      <w:color w:val="000000"/>
      <w:spacing w:val="-1"/>
      <w:w w:val="98"/>
      <w:position w:val="0"/>
      <w:sz w:val="18"/>
      <w:szCs w:val="18"/>
      <w:shd w:val="clear" w:color="auto" w:fill="auto"/>
    </w:rPr>
  </w:style>
  <w:style w:type="paragraph" w:styleId="custom11">
    <w:name w:val="각주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262" w:right="0" w:hanging="262"/>
      <w:jc w:val="both"/>
    </w:pPr>
    <w:rPr>
      <w:rFonts w:ascii="바탕" w:hAnsi="Arial Unicode MS" w:eastAsia="바탕" w:cs="바탕"/>
      <w:b w:val="0"/>
      <w:bCs w:val="0"/>
      <w:i w:val="0"/>
      <w:iCs w:val="0"/>
      <w:outline w:val="0"/>
      <w:shadow w:val="0"/>
      <w:emboss w:val="0"/>
      <w:imprint w:val="0"/>
      <w:color w:val="000000"/>
      <w:spacing w:val="-4"/>
      <w:w w:val="95"/>
      <w:position w:val="0"/>
      <w:sz w:val="18"/>
      <w:szCs w:val="18"/>
      <w:shd w:val="clear" w:color="auto" w:fill="auto"/>
    </w:rPr>
  </w:style>
  <w:style w:type="paragraph" w:styleId="custom12">
    <w:name w:val="발신기관/발신명의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0"/>
      <w:spacing w:before="0" w:after="0" w:line="240" w:lineRule="auto"/>
      <w:ind w:left="0" w:right="0" w:hanging="0"/>
      <w:jc w:val="center"/>
    </w:pPr>
    <w:rPr>
      <w:rFonts w:ascii="HY중고딕" w:hAnsi="Arial Unicode MS" w:eastAsia="고딕" w:cs="고딕"/>
      <w:b w:val="1"/>
      <w:bCs w:val="1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48"/>
      <w:szCs w:val="48"/>
      <w:shd w:val="clear" w:color="auto" w:fill="auto"/>
    </w:rPr>
  </w:style>
  <w:style w:type="paragraph" w:styleId="custom13">
    <w:name w:val="작은제목(중고딕15)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0"/>
      <w:spacing w:before="0" w:after="0" w:line="240" w:lineRule="auto"/>
      <w:ind w:left="0" w:right="0" w:hanging="0"/>
      <w:jc w:val="both"/>
    </w:pPr>
    <w:rPr>
      <w:rFonts w:ascii="HY중고딕" w:hAnsi="Arial Unicode MS" w:eastAsia="HY중고딕" w:cs="HY중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30"/>
      <w:szCs w:val="30"/>
      <w:shd w:val="clear" w:color="auto" w:fill="auto"/>
    </w:rPr>
  </w:style>
  <w:style w:type="paragraph" w:styleId="custom14">
    <w:name w:val="대비표GEN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0" w:right="0" w:hanging="0"/>
      <w:jc w:val="both"/>
    </w:pPr>
    <w:rPr>
      <w:rFonts w:ascii="HY신명조" w:hAnsi="Arial Unicode MS" w:eastAsia="HY신명조" w:cs="HY신명조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5">
    <w:name w:val="호_표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0"/>
      <w:autoSpaceDE w:val="0"/>
      <w:autoSpaceDN w:val="0"/>
      <w:snapToGrid w:val="1"/>
      <w:spacing w:before="0" w:after="0" w:line="280" w:lineRule="auto"/>
      <w:ind w:left="560" w:right="0" w:hanging="560"/>
      <w:jc w:val="both"/>
    </w:pPr>
    <w:rPr>
      <w:rFonts w:ascii="바탕체" w:hAnsi="Arial Unicode MS" w:eastAsia="바탕체" w:cs="바탕체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8"/>
      <w:szCs w:val="28"/>
      <w:shd w:val="clear" w:color="auto" w:fill="auto"/>
    </w:rPr>
  </w:style>
  <w:style w:type="paragraph" w:styleId="custom16">
    <w:name w:val="xl127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17">
    <w:name w:val="xl128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18">
    <w:name w:val="xl82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ffffff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19">
    <w:name w:val="xl67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0">
    <w:name w:val="xl93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21">
    <w:name w:val="xl114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22">
    <w:name w:val="xl83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ffffff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3">
    <w:name w:val="xl68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4">
    <w:name w:val="xl101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25">
    <w:name w:val="xl95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both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26">
    <w:name w:val="xl80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27">
    <w:name w:val="xl76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ffffff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28">
    <w:name w:val="xl94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29">
    <w:name w:val="xl89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ffffff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30">
    <w:name w:val="xl75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righ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4"/>
      <w:szCs w:val="24"/>
      <w:shd w:val="clear" w:color="auto" w:fill="auto"/>
    </w:rPr>
  </w:style>
  <w:style w:type="paragraph" w:styleId="custom31">
    <w:name w:val="xl90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ffffff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32">
    <w:name w:val="xl97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함초롬바탕" w:hAnsi="Arial Unicode MS" w:eastAsia="함초롬바탕" w:cs="함초롬바탕"/>
      <w:b w:val="0"/>
      <w:bCs w:val="0"/>
      <w:i w:val="0"/>
      <w:iCs w:val="0"/>
      <w:outline w:val="0"/>
      <w:shadow w:val="0"/>
      <w:emboss w:val="0"/>
      <w:imprint w:val="0"/>
      <w:color w:val="ff0000"/>
      <w:spacing w:val="0"/>
      <w:w w:val="100"/>
      <w:position w:val="0"/>
      <w:sz w:val="20"/>
      <w:szCs w:val="20"/>
      <w:shd w:val="clear" w:color="auto" w:fill="auto"/>
    </w:rPr>
  </w:style>
  <w:style w:type="paragraph" w:styleId="custom33">
    <w:name w:val="xl85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ffffff"/>
      <w:wordWrap w:val="1"/>
      <w:autoSpaceDE w:val="0"/>
      <w:autoSpaceDN w:val="0"/>
      <w:snapToGrid w:val="1"/>
      <w:spacing w:before="0" w:after="0" w:line="240" w:lineRule="auto"/>
      <w:ind w:left="0" w:right="0" w:hanging="0"/>
      <w:jc w:val="center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  <w:style w:type="paragraph" w:styleId="custom34">
    <w:name w:val="xl70"/>
    <w:qFormat/>
    <w:pPr>
      <w:keepNext w:val="0"/>
      <w:keepLines w:val="0"/>
      <w:pageBreakBefore w:val="0"/>
      <w:widowControl w:val="0"/>
      <w:numPr>
        <w:ilvl w:val="0"/>
        <w:numId w:val="0"/>
      </w:numPr>
      <w:pBdr/>
      <w:shd w:val="clear" w:color="auto" w:fill="auto"/>
      <w:wordWrap w:val="1"/>
      <w:autoSpaceDE w:val="0"/>
      <w:autoSpaceDN w:val="0"/>
      <w:snapToGrid w:val="1"/>
      <w:spacing w:before="0" w:after="0" w:line="240" w:lineRule="auto"/>
      <w:ind w:left="0" w:right="0" w:hanging="0"/>
      <w:jc w:val="left"/>
      <w:textAlignment w:val="center"/>
    </w:pPr>
    <w:rPr>
      <w:rFonts w:ascii="맑은 고딕" w:hAnsi="Arial Unicode MS" w:eastAsia="맑은 고딕" w:cs="맑은 고딕"/>
      <w:b w:val="0"/>
      <w:bCs w:val="0"/>
      <w:i w:val="0"/>
      <w:iCs w:val="0"/>
      <w:outline w:val="0"/>
      <w:shadow w:val="0"/>
      <w:emboss w:val="0"/>
      <w:imprint w:val="0"/>
      <w:color w:val="000000"/>
      <w:spacing w:val="0"/>
      <w:w w:val="100"/>
      <w:position w:val="0"/>
      <w:sz w:val="22"/>
      <w:szCs w:val="22"/>
      <w:shd w:val="clear" w:color="auto" w:fill="auto"/>
    </w:rPr>
  </w:style>
</w:styles>
</file>

<file path=word\theme\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\webSettings.xml><?xml version="1.0" encoding="utf-8"?>
<w:webSettings xmlns:r="http://schemas.openxmlformats.org/officeDocument/2006/relationships" xmlns:w="http://schemas.openxmlformats.org/wordprocessingml/2006/main">
  <w:optimizeForBrowser/>
</w:webSettings>
</file>